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A7E80" w:rsidRPr="003E05CE" w:rsidRDefault="00181C3A" w:rsidP="007E7D19">
      <w:pPr>
        <w:pStyle w:val="a8"/>
        <w:spacing w:after="0"/>
        <w:rPr>
          <w:rFonts w:cs="Arial"/>
          <w:sz w:val="20"/>
        </w:rPr>
      </w:pPr>
      <w:r w:rsidRPr="003E05CE">
        <w:rPr>
          <w:rFonts w:cs="Arial"/>
          <w:sz w:val="20"/>
        </w:rPr>
        <w:t>3GPP TSG-RAN WG2 Meeting #121</w:t>
      </w:r>
      <w:r w:rsidR="00B40481" w:rsidRPr="003E05CE">
        <w:rPr>
          <w:rFonts w:cs="Arial"/>
          <w:sz w:val="20"/>
          <w:lang w:eastAsia="zh-CN"/>
        </w:rPr>
        <w:t>bis-e</w:t>
      </w:r>
      <w:r w:rsidRPr="003E05CE">
        <w:rPr>
          <w:rFonts w:cs="Arial"/>
          <w:sz w:val="20"/>
        </w:rPr>
        <w:tab/>
      </w:r>
      <w:r w:rsidRPr="003E05CE">
        <w:rPr>
          <w:rFonts w:eastAsiaTheme="minorEastAsia" w:cs="Arial"/>
          <w:sz w:val="20"/>
          <w:lang w:eastAsia="zh-CN"/>
        </w:rPr>
        <w:t xml:space="preserve">                                                                  </w:t>
      </w:r>
      <w:r w:rsidR="00F62348" w:rsidRPr="003E05CE">
        <w:rPr>
          <w:rFonts w:eastAsiaTheme="minorEastAsia" w:cs="Arial"/>
          <w:sz w:val="20"/>
          <w:lang w:eastAsia="zh-CN"/>
        </w:rPr>
        <w:t xml:space="preserve">          </w:t>
      </w:r>
      <w:r w:rsidR="00F36AEA" w:rsidRPr="003E05CE">
        <w:rPr>
          <w:rFonts w:cs="Arial"/>
          <w:sz w:val="20"/>
        </w:rPr>
        <w:t>R2-2302526</w:t>
      </w:r>
    </w:p>
    <w:p w:rsidR="00AA7E80" w:rsidRPr="00410C7A" w:rsidRDefault="00B40481" w:rsidP="007E7D19">
      <w:pPr>
        <w:pStyle w:val="a8"/>
        <w:spacing w:after="0"/>
        <w:rPr>
          <w:rFonts w:eastAsiaTheme="minorEastAsia" w:cs="Arial"/>
          <w:sz w:val="20"/>
          <w:lang w:eastAsia="zh-CN"/>
        </w:rPr>
      </w:pPr>
      <w:r w:rsidRPr="003E05CE">
        <w:rPr>
          <w:rFonts w:cs="Arial"/>
          <w:sz w:val="20"/>
        </w:rPr>
        <w:t>April 17-26,</w:t>
      </w:r>
      <w:r w:rsidR="00181C3A" w:rsidRPr="003E05CE">
        <w:rPr>
          <w:rFonts w:cs="Arial"/>
          <w:sz w:val="20"/>
        </w:rPr>
        <w:t xml:space="preserve"> 202</w:t>
      </w:r>
      <w:r w:rsidR="00181C3A" w:rsidRPr="003E05CE">
        <w:rPr>
          <w:rFonts w:eastAsiaTheme="minorEastAsia" w:cs="Arial"/>
          <w:sz w:val="20"/>
          <w:lang w:eastAsia="zh-CN"/>
        </w:rPr>
        <w:t>3</w:t>
      </w:r>
      <w:r w:rsidR="00181C3A" w:rsidRPr="003E05CE">
        <w:rPr>
          <w:rFonts w:cs="Arial"/>
          <w:sz w:val="20"/>
        </w:rPr>
        <w:t xml:space="preserve"> </w:t>
      </w:r>
    </w:p>
    <w:p w:rsidR="00B66216" w:rsidRDefault="00B66216" w:rsidP="007E7D19">
      <w:pPr>
        <w:pStyle w:val="a8"/>
        <w:tabs>
          <w:tab w:val="left" w:pos="1800"/>
        </w:tabs>
        <w:spacing w:after="0"/>
        <w:ind w:left="1800" w:hanging="1800"/>
        <w:rPr>
          <w:rFonts w:cs="Arial"/>
          <w:sz w:val="20"/>
          <w:lang w:eastAsia="zh-CN"/>
        </w:rPr>
      </w:pPr>
    </w:p>
    <w:p w:rsidR="00AA7E80" w:rsidRPr="003E05CE" w:rsidRDefault="00181C3A" w:rsidP="007E7D19">
      <w:pPr>
        <w:pStyle w:val="a8"/>
        <w:tabs>
          <w:tab w:val="left" w:pos="1800"/>
        </w:tabs>
        <w:spacing w:after="0"/>
        <w:ind w:left="1800" w:hanging="1800"/>
        <w:rPr>
          <w:rFonts w:cs="Arial"/>
          <w:sz w:val="20"/>
          <w:lang w:eastAsia="zh-CN"/>
        </w:rPr>
      </w:pPr>
      <w:r w:rsidRPr="003E05CE">
        <w:rPr>
          <w:rFonts w:cs="Arial"/>
          <w:sz w:val="20"/>
        </w:rPr>
        <w:t>Source:</w:t>
      </w:r>
      <w:r w:rsidRPr="003E05CE">
        <w:rPr>
          <w:rFonts w:cs="Arial"/>
          <w:sz w:val="20"/>
        </w:rPr>
        <w:tab/>
      </w:r>
      <w:r w:rsidRPr="003E05CE">
        <w:rPr>
          <w:rFonts w:cs="Arial"/>
          <w:sz w:val="20"/>
          <w:lang w:eastAsia="zh-CN"/>
        </w:rPr>
        <w:t xml:space="preserve">CATT, CBN </w:t>
      </w:r>
    </w:p>
    <w:p w:rsidR="00D54B5E" w:rsidRPr="003E05CE" w:rsidRDefault="00181C3A" w:rsidP="007E7D19">
      <w:pPr>
        <w:pStyle w:val="a8"/>
        <w:tabs>
          <w:tab w:val="left" w:pos="1800"/>
        </w:tabs>
        <w:spacing w:after="0"/>
        <w:rPr>
          <w:rFonts w:eastAsiaTheme="minorEastAsia" w:cs="Arial"/>
          <w:sz w:val="20"/>
          <w:lang w:eastAsia="zh-CN"/>
        </w:rPr>
      </w:pPr>
      <w:r w:rsidRPr="003E05CE">
        <w:rPr>
          <w:rFonts w:cs="Arial"/>
          <w:sz w:val="20"/>
        </w:rPr>
        <w:t>Title:</w:t>
      </w:r>
      <w:bookmarkStart w:id="0" w:name="Title"/>
      <w:bookmarkEnd w:id="0"/>
      <w:r w:rsidRPr="003E05CE">
        <w:rPr>
          <w:rFonts w:cs="Arial"/>
          <w:sz w:val="20"/>
        </w:rPr>
        <w:tab/>
      </w:r>
      <w:r w:rsidR="00D54B5E" w:rsidRPr="003E05CE">
        <w:rPr>
          <w:rFonts w:eastAsiaTheme="minorEastAsia" w:cs="Arial"/>
          <w:sz w:val="20"/>
          <w:lang w:eastAsia="zh-CN"/>
        </w:rPr>
        <w:t>Remaining issues on Shared Processing</w:t>
      </w:r>
    </w:p>
    <w:p w:rsidR="00AA7E80" w:rsidRPr="003E05CE" w:rsidRDefault="00181C3A" w:rsidP="007E7D19">
      <w:pPr>
        <w:pStyle w:val="a8"/>
        <w:tabs>
          <w:tab w:val="left" w:pos="1800"/>
        </w:tabs>
        <w:spacing w:after="0"/>
        <w:rPr>
          <w:rFonts w:eastAsiaTheme="minorEastAsia" w:cs="Arial"/>
          <w:sz w:val="20"/>
          <w:lang w:eastAsia="zh-CN"/>
        </w:rPr>
      </w:pPr>
      <w:r w:rsidRPr="003E05CE">
        <w:rPr>
          <w:rFonts w:cs="Arial"/>
          <w:sz w:val="20"/>
        </w:rPr>
        <w:t>Agenda Item:</w:t>
      </w:r>
      <w:bookmarkStart w:id="1" w:name="Source"/>
      <w:bookmarkEnd w:id="1"/>
      <w:r w:rsidRPr="003E05CE">
        <w:rPr>
          <w:rFonts w:cs="Arial"/>
          <w:sz w:val="20"/>
        </w:rPr>
        <w:tab/>
      </w:r>
      <w:r w:rsidR="001C7046" w:rsidRPr="003E05CE">
        <w:rPr>
          <w:rFonts w:eastAsiaTheme="minorEastAsia" w:cs="Arial"/>
          <w:sz w:val="20"/>
          <w:lang w:eastAsia="zh-CN"/>
        </w:rPr>
        <w:t>7</w:t>
      </w:r>
      <w:r w:rsidRPr="003E05CE">
        <w:rPr>
          <w:rFonts w:eastAsiaTheme="minorEastAsia" w:cs="Arial"/>
          <w:sz w:val="20"/>
          <w:lang w:eastAsia="zh-CN"/>
        </w:rPr>
        <w:t>.11.3</w:t>
      </w:r>
    </w:p>
    <w:p w:rsidR="00AA7E80" w:rsidRPr="003E05CE" w:rsidRDefault="00181C3A" w:rsidP="007E7D19">
      <w:pPr>
        <w:pStyle w:val="a8"/>
        <w:tabs>
          <w:tab w:val="left" w:pos="1800"/>
        </w:tabs>
        <w:spacing w:after="0"/>
        <w:rPr>
          <w:rFonts w:cs="Arial"/>
          <w:sz w:val="20"/>
          <w:lang w:eastAsia="zh-CN"/>
        </w:rPr>
      </w:pPr>
      <w:r w:rsidRPr="003E05CE">
        <w:rPr>
          <w:rFonts w:cs="Arial"/>
          <w:sz w:val="20"/>
        </w:rPr>
        <w:t>Document for:</w:t>
      </w:r>
      <w:r w:rsidRPr="003E05CE">
        <w:rPr>
          <w:rFonts w:cs="Arial"/>
          <w:sz w:val="20"/>
        </w:rPr>
        <w:tab/>
      </w:r>
      <w:bookmarkStart w:id="2" w:name="DocumentFor"/>
      <w:bookmarkEnd w:id="2"/>
      <w:r w:rsidRPr="003E05CE">
        <w:rPr>
          <w:rFonts w:cs="Arial"/>
          <w:sz w:val="20"/>
        </w:rPr>
        <w:t>Discussio</w:t>
      </w:r>
      <w:r w:rsidRPr="003E05CE">
        <w:rPr>
          <w:rFonts w:cs="Arial"/>
          <w:sz w:val="20"/>
          <w:lang w:eastAsia="zh-CN"/>
        </w:rPr>
        <w:t>n and Decision</w:t>
      </w:r>
    </w:p>
    <w:p w:rsidR="00AA7E80" w:rsidRPr="0019487A" w:rsidRDefault="00181C3A" w:rsidP="009417AC">
      <w:pPr>
        <w:pStyle w:val="1"/>
        <w:spacing w:beforeLines="50" w:before="120" w:afterLines="50" w:after="120"/>
        <w:rPr>
          <w:rFonts w:cs="Arial"/>
          <w:b/>
          <w:sz w:val="20"/>
        </w:rPr>
      </w:pPr>
      <w:r w:rsidRPr="0019487A">
        <w:rPr>
          <w:rFonts w:cs="Arial"/>
          <w:b/>
          <w:sz w:val="20"/>
        </w:rPr>
        <w:t>1</w:t>
      </w:r>
      <w:r w:rsidRPr="0019487A">
        <w:rPr>
          <w:rFonts w:cs="Arial"/>
          <w:b/>
          <w:sz w:val="20"/>
        </w:rPr>
        <w:tab/>
        <w:t>Introduction</w:t>
      </w:r>
    </w:p>
    <w:p w:rsidR="00AA7E80" w:rsidRPr="003E05CE" w:rsidRDefault="00181C3A" w:rsidP="009417AC">
      <w:pPr>
        <w:spacing w:beforeLines="50" w:before="120" w:afterLines="50" w:after="120" w:line="240" w:lineRule="auto"/>
        <w:rPr>
          <w:rFonts w:ascii="Arial" w:eastAsiaTheme="minorEastAsia" w:hAnsi="Arial" w:cs="Arial"/>
          <w:lang w:eastAsia="zh-CN"/>
        </w:rPr>
      </w:pPr>
      <w:r w:rsidRPr="003E05CE">
        <w:rPr>
          <w:rFonts w:ascii="Arial" w:eastAsiaTheme="minorEastAsia" w:hAnsi="Arial" w:cs="Arial"/>
          <w:lang w:eastAsia="zh-CN"/>
        </w:rPr>
        <w:t xml:space="preserve">In previous meeting, the following </w:t>
      </w:r>
      <w:r w:rsidR="000A00A7" w:rsidRPr="003E05CE">
        <w:rPr>
          <w:rFonts w:ascii="Arial" w:eastAsiaTheme="minorEastAsia" w:hAnsi="Arial" w:cs="Arial"/>
          <w:lang w:eastAsia="zh-CN"/>
        </w:rPr>
        <w:t>agreements have</w:t>
      </w:r>
      <w:r w:rsidRPr="003E05CE">
        <w:rPr>
          <w:rFonts w:ascii="Arial" w:eastAsiaTheme="minorEastAsia" w:hAnsi="Arial" w:cs="Arial"/>
          <w:lang w:eastAsia="zh-CN"/>
        </w:rPr>
        <w:t xml:space="preserve"> been reached on shared processing for MBS </w:t>
      </w:r>
      <w:r w:rsidR="00A707C5" w:rsidRPr="003E05CE">
        <w:rPr>
          <w:rFonts w:ascii="Arial" w:eastAsiaTheme="minorEastAsia" w:hAnsi="Arial" w:cs="Arial"/>
          <w:lang w:eastAsia="zh-CN"/>
        </w:rPr>
        <w:t>broadcast and Unicast reception.</w:t>
      </w:r>
    </w:p>
    <w:p w:rsidR="00A707C5" w:rsidRPr="003E05CE" w:rsidRDefault="00A707C5" w:rsidP="009417AC">
      <w:pPr>
        <w:spacing w:beforeLines="50" w:before="120" w:afterLines="50" w:after="120" w:line="240" w:lineRule="auto"/>
        <w:rPr>
          <w:rFonts w:ascii="Arial" w:eastAsiaTheme="minorEastAsia" w:hAnsi="Arial" w:cs="Arial"/>
          <w:u w:val="single"/>
          <w:lang w:eastAsia="zh-CN"/>
        </w:rPr>
      </w:pPr>
      <w:r w:rsidRPr="003E05CE">
        <w:rPr>
          <w:rFonts w:ascii="Arial" w:eastAsiaTheme="minorEastAsia" w:hAnsi="Arial" w:cs="Arial"/>
          <w:u w:val="single"/>
          <w:lang w:eastAsia="zh-CN"/>
        </w:rPr>
        <w:t>RAN2#119-e agreements,</w:t>
      </w:r>
    </w:p>
    <w:tbl>
      <w:tblPr>
        <w:tblStyle w:val="aa"/>
        <w:tblW w:w="0" w:type="auto"/>
        <w:tblLook w:val="04A0" w:firstRow="1" w:lastRow="0" w:firstColumn="1" w:lastColumn="0" w:noHBand="0" w:noVBand="1"/>
      </w:tblPr>
      <w:tblGrid>
        <w:gridCol w:w="9855"/>
      </w:tblGrid>
      <w:tr w:rsidR="00A707C5" w:rsidRPr="003E05CE" w:rsidTr="00A707C5">
        <w:tc>
          <w:tcPr>
            <w:tcW w:w="9855" w:type="dxa"/>
          </w:tcPr>
          <w:p w:rsidR="00A707C5" w:rsidRPr="003E05CE" w:rsidRDefault="00A707C5" w:rsidP="009417AC">
            <w:pPr>
              <w:pStyle w:val="Agreement"/>
              <w:tabs>
                <w:tab w:val="num" w:pos="1619"/>
              </w:tabs>
              <w:spacing w:beforeLines="50" w:before="120" w:afterLines="50" w:after="120" w:line="240" w:lineRule="auto"/>
              <w:rPr>
                <w:rFonts w:cs="Arial"/>
                <w:szCs w:val="20"/>
              </w:rPr>
            </w:pPr>
            <w:r w:rsidRPr="003E05CE">
              <w:rPr>
                <w:rFonts w:cs="Arial"/>
                <w:szCs w:val="20"/>
                <w:lang w:val="en-US"/>
              </w:rPr>
              <w:t>RAN2 focuses on solutions taking multi-Rx UEs (i.e. no specific enhancements for 1Rx UEs).</w:t>
            </w:r>
          </w:p>
        </w:tc>
      </w:tr>
    </w:tbl>
    <w:p w:rsidR="00A707C5" w:rsidRPr="003E05CE" w:rsidRDefault="00A707C5" w:rsidP="009417AC">
      <w:pPr>
        <w:spacing w:beforeLines="50" w:before="120" w:afterLines="50" w:after="120" w:line="240" w:lineRule="auto"/>
        <w:rPr>
          <w:rFonts w:ascii="Arial" w:eastAsiaTheme="minorEastAsia" w:hAnsi="Arial" w:cs="Arial"/>
          <w:lang w:eastAsia="zh-CN"/>
        </w:rPr>
      </w:pPr>
    </w:p>
    <w:p w:rsidR="002E6D2D" w:rsidRPr="003E05CE" w:rsidRDefault="002E6D2D" w:rsidP="009417AC">
      <w:pPr>
        <w:spacing w:beforeLines="50" w:before="120" w:afterLines="50" w:after="120" w:line="240" w:lineRule="auto"/>
        <w:rPr>
          <w:rFonts w:ascii="Arial" w:eastAsiaTheme="minorEastAsia" w:hAnsi="Arial" w:cs="Arial"/>
          <w:u w:val="single"/>
          <w:lang w:eastAsia="zh-CN"/>
        </w:rPr>
      </w:pPr>
      <w:r w:rsidRPr="003E05CE">
        <w:rPr>
          <w:rFonts w:ascii="Arial" w:eastAsiaTheme="minorEastAsia" w:hAnsi="Arial" w:cs="Arial"/>
          <w:u w:val="single"/>
          <w:lang w:eastAsia="zh-CN"/>
        </w:rPr>
        <w:t>RAN2#119bis-e</w:t>
      </w:r>
      <w:r w:rsidR="00A707C5" w:rsidRPr="003E05CE">
        <w:rPr>
          <w:rFonts w:ascii="Arial" w:eastAsiaTheme="minorEastAsia" w:hAnsi="Arial" w:cs="Arial"/>
          <w:u w:val="single"/>
          <w:lang w:eastAsia="zh-CN"/>
        </w:rPr>
        <w:t xml:space="preserve"> agreements,</w:t>
      </w:r>
    </w:p>
    <w:tbl>
      <w:tblPr>
        <w:tblStyle w:val="aa"/>
        <w:tblW w:w="0" w:type="auto"/>
        <w:tblLook w:val="04A0" w:firstRow="1" w:lastRow="0" w:firstColumn="1" w:lastColumn="0" w:noHBand="0" w:noVBand="1"/>
      </w:tblPr>
      <w:tblGrid>
        <w:gridCol w:w="9855"/>
      </w:tblGrid>
      <w:tr w:rsidR="002E6D2D" w:rsidRPr="003E05CE" w:rsidTr="002E6D2D">
        <w:tc>
          <w:tcPr>
            <w:tcW w:w="9855" w:type="dxa"/>
          </w:tcPr>
          <w:p w:rsidR="002E6D2D" w:rsidRPr="003E05CE" w:rsidRDefault="002E6D2D" w:rsidP="009417AC">
            <w:pPr>
              <w:pStyle w:val="Agreement"/>
              <w:tabs>
                <w:tab w:val="num" w:pos="1619"/>
              </w:tabs>
              <w:spacing w:beforeLines="50" w:before="120" w:afterLines="50" w:after="120" w:line="240" w:lineRule="auto"/>
              <w:rPr>
                <w:rFonts w:cs="Arial"/>
                <w:szCs w:val="20"/>
              </w:rPr>
            </w:pPr>
            <w:r w:rsidRPr="003E05CE">
              <w:rPr>
                <w:rFonts w:cs="Arial"/>
                <w:szCs w:val="20"/>
              </w:rPr>
              <w:t xml:space="preserve">For shared processing we adopt the following as a baseline: </w:t>
            </w:r>
          </w:p>
          <w:p w:rsidR="002E6D2D" w:rsidRPr="003E05CE" w:rsidRDefault="002E6D2D" w:rsidP="009417AC">
            <w:pPr>
              <w:pStyle w:val="Agreement"/>
              <w:numPr>
                <w:ilvl w:val="0"/>
                <w:numId w:val="0"/>
              </w:numPr>
              <w:spacing w:beforeLines="50" w:before="120" w:afterLines="50" w:after="120"/>
              <w:ind w:left="1619"/>
              <w:rPr>
                <w:rFonts w:cs="Arial"/>
                <w:szCs w:val="20"/>
              </w:rPr>
            </w:pPr>
            <w:r w:rsidRPr="003E05CE">
              <w:rPr>
                <w:rFonts w:cs="Arial"/>
                <w:szCs w:val="20"/>
              </w:rPr>
              <w:t xml:space="preserve">1) new IE is added in system information to control whether </w:t>
            </w:r>
            <w:proofErr w:type="spellStart"/>
            <w:r w:rsidRPr="003E05CE">
              <w:rPr>
                <w:rFonts w:cs="Arial"/>
                <w:szCs w:val="20"/>
              </w:rPr>
              <w:t>MBSInterestIndication</w:t>
            </w:r>
            <w:proofErr w:type="spellEnd"/>
            <w:r w:rsidRPr="003E05CE">
              <w:rPr>
                <w:rFonts w:cs="Arial"/>
                <w:szCs w:val="20"/>
              </w:rPr>
              <w:t xml:space="preserve"> for shared processing can be sent or not; </w:t>
            </w:r>
          </w:p>
          <w:p w:rsidR="002E6D2D" w:rsidRPr="003E05CE" w:rsidRDefault="002E6D2D" w:rsidP="009417AC">
            <w:pPr>
              <w:pStyle w:val="Agreement"/>
              <w:numPr>
                <w:ilvl w:val="0"/>
                <w:numId w:val="0"/>
              </w:numPr>
              <w:spacing w:beforeLines="50" w:before="120" w:afterLines="50" w:after="120"/>
              <w:ind w:left="1619"/>
              <w:rPr>
                <w:rFonts w:cs="Arial"/>
                <w:szCs w:val="20"/>
              </w:rPr>
            </w:pPr>
            <w:r w:rsidRPr="003E05CE">
              <w:rPr>
                <w:rFonts w:cs="Arial"/>
                <w:szCs w:val="20"/>
              </w:rPr>
              <w:t xml:space="preserve">2) </w:t>
            </w:r>
            <w:proofErr w:type="spellStart"/>
            <w:r w:rsidRPr="003E05CE">
              <w:rPr>
                <w:rFonts w:cs="Arial"/>
                <w:szCs w:val="20"/>
              </w:rPr>
              <w:t>MBSInterestIndication</w:t>
            </w:r>
            <w:proofErr w:type="spellEnd"/>
            <w:r w:rsidRPr="003E05CE">
              <w:rPr>
                <w:rFonts w:cs="Arial"/>
                <w:szCs w:val="20"/>
              </w:rPr>
              <w:t xml:space="preserve"> message content and related procedure is updated for shared processing.</w:t>
            </w:r>
          </w:p>
          <w:p w:rsidR="002E6D2D" w:rsidRPr="003E05CE" w:rsidRDefault="002E6D2D" w:rsidP="009417AC">
            <w:pPr>
              <w:pStyle w:val="Agreement"/>
              <w:tabs>
                <w:tab w:val="num" w:pos="1619"/>
              </w:tabs>
              <w:spacing w:beforeLines="50" w:before="120" w:afterLines="50" w:after="120" w:line="240" w:lineRule="auto"/>
              <w:rPr>
                <w:rFonts w:cs="Arial"/>
                <w:szCs w:val="20"/>
              </w:rPr>
            </w:pPr>
            <w:r w:rsidRPr="003E05CE">
              <w:rPr>
                <w:rFonts w:cs="Arial"/>
                <w:szCs w:val="20"/>
              </w:rPr>
              <w:t xml:space="preserve">New IE to control whether </w:t>
            </w:r>
            <w:proofErr w:type="spellStart"/>
            <w:r w:rsidRPr="003E05CE">
              <w:rPr>
                <w:rFonts w:cs="Arial"/>
                <w:szCs w:val="20"/>
              </w:rPr>
              <w:t>MBSInterestIndication</w:t>
            </w:r>
            <w:proofErr w:type="spellEnd"/>
            <w:r w:rsidRPr="003E05CE">
              <w:rPr>
                <w:rFonts w:cs="Arial"/>
                <w:szCs w:val="20"/>
              </w:rPr>
              <w:t xml:space="preserve"> for shared processing can be sent or not is added to SIB1. </w:t>
            </w:r>
          </w:p>
          <w:p w:rsidR="002E6D2D" w:rsidRPr="003E05CE" w:rsidRDefault="002E6D2D" w:rsidP="009417AC">
            <w:pPr>
              <w:pStyle w:val="Doc-text2"/>
              <w:spacing w:beforeLines="50" w:before="120" w:afterLines="50" w:after="120"/>
              <w:ind w:left="0" w:firstLine="0"/>
              <w:rPr>
                <w:rFonts w:cs="Arial"/>
                <w:szCs w:val="20"/>
              </w:rPr>
            </w:pPr>
          </w:p>
          <w:p w:rsidR="002E6D2D" w:rsidRPr="003E05CE" w:rsidRDefault="002E6D2D" w:rsidP="009417AC">
            <w:pPr>
              <w:pStyle w:val="Agreement"/>
              <w:tabs>
                <w:tab w:val="num" w:pos="1619"/>
              </w:tabs>
              <w:spacing w:beforeLines="50" w:before="120" w:afterLines="50" w:after="120" w:line="240" w:lineRule="auto"/>
              <w:rPr>
                <w:rFonts w:cs="Arial"/>
                <w:szCs w:val="20"/>
              </w:rPr>
            </w:pPr>
            <w:r w:rsidRPr="003E05CE">
              <w:rPr>
                <w:rFonts w:cs="Arial"/>
                <w:szCs w:val="20"/>
              </w:rPr>
              <w:t xml:space="preserve">In </w:t>
            </w:r>
            <w:proofErr w:type="spellStart"/>
            <w:r w:rsidRPr="003E05CE">
              <w:rPr>
                <w:rFonts w:cs="Arial"/>
                <w:szCs w:val="20"/>
              </w:rPr>
              <w:t>MBSInterestIndication</w:t>
            </w:r>
            <w:proofErr w:type="spellEnd"/>
            <w:r w:rsidRPr="003E05CE">
              <w:rPr>
                <w:rFonts w:cs="Arial"/>
                <w:szCs w:val="20"/>
              </w:rP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rsidR="002E6D2D" w:rsidRPr="003E05CE" w:rsidRDefault="002E6D2D" w:rsidP="009417AC">
            <w:pPr>
              <w:pStyle w:val="Agreement"/>
              <w:tabs>
                <w:tab w:val="num" w:pos="1619"/>
              </w:tabs>
              <w:spacing w:beforeLines="50" w:before="120" w:afterLines="50" w:after="120" w:line="240" w:lineRule="auto"/>
              <w:rPr>
                <w:rFonts w:cs="Arial"/>
                <w:szCs w:val="20"/>
              </w:rPr>
            </w:pPr>
            <w:r w:rsidRPr="003E05CE">
              <w:rPr>
                <w:rFonts w:cs="Arial"/>
                <w:szCs w:val="20"/>
              </w:rPr>
              <w:t>FFS whether UE capability is needed to enable shared processing.</w:t>
            </w:r>
          </w:p>
        </w:tc>
      </w:tr>
    </w:tbl>
    <w:p w:rsidR="002E6D2D" w:rsidRPr="003E05CE" w:rsidRDefault="002E6D2D" w:rsidP="009417AC">
      <w:pPr>
        <w:spacing w:beforeLines="50" w:before="120" w:afterLines="50" w:after="120" w:line="240" w:lineRule="auto"/>
        <w:rPr>
          <w:rFonts w:ascii="Arial" w:eastAsiaTheme="minorEastAsia" w:hAnsi="Arial" w:cs="Arial"/>
          <w:lang w:eastAsia="zh-CN"/>
        </w:rPr>
      </w:pPr>
    </w:p>
    <w:p w:rsidR="002E6D2D" w:rsidRPr="003E05CE" w:rsidRDefault="002E6D2D" w:rsidP="009417AC">
      <w:pPr>
        <w:spacing w:beforeLines="50" w:before="120" w:afterLines="50" w:after="120" w:line="240" w:lineRule="auto"/>
        <w:rPr>
          <w:rFonts w:ascii="Arial" w:eastAsiaTheme="minorEastAsia" w:hAnsi="Arial" w:cs="Arial"/>
          <w:u w:val="single"/>
          <w:lang w:eastAsia="zh-CN"/>
        </w:rPr>
      </w:pPr>
      <w:r w:rsidRPr="003E05CE">
        <w:rPr>
          <w:rFonts w:ascii="Arial" w:eastAsiaTheme="minorEastAsia" w:hAnsi="Arial" w:cs="Arial"/>
          <w:u w:val="single"/>
          <w:lang w:eastAsia="zh-CN"/>
        </w:rPr>
        <w:t>RAN2#121</w:t>
      </w:r>
      <w:r w:rsidR="00A707C5" w:rsidRPr="003E05CE">
        <w:rPr>
          <w:rFonts w:ascii="Arial" w:eastAsiaTheme="minorEastAsia" w:hAnsi="Arial" w:cs="Arial"/>
          <w:u w:val="single"/>
          <w:lang w:eastAsia="zh-CN"/>
        </w:rPr>
        <w:t xml:space="preserve"> agreements</w:t>
      </w:r>
      <w:proofErr w:type="gramStart"/>
      <w:r w:rsidR="00A707C5" w:rsidRPr="003E05CE">
        <w:rPr>
          <w:rFonts w:ascii="Arial" w:eastAsiaTheme="minorEastAsia" w:hAnsi="Arial" w:cs="Arial"/>
          <w:u w:val="single"/>
          <w:lang w:eastAsia="zh-CN"/>
        </w:rPr>
        <w:t>,</w:t>
      </w:r>
      <w:r w:rsidRPr="003E05CE">
        <w:rPr>
          <w:rFonts w:ascii="Arial" w:eastAsiaTheme="minorEastAsia" w:hAnsi="Arial" w:cs="Arial"/>
          <w:u w:val="single"/>
          <w:lang w:eastAsia="zh-CN"/>
        </w:rPr>
        <w:t>,</w:t>
      </w:r>
      <w:proofErr w:type="gramEnd"/>
    </w:p>
    <w:tbl>
      <w:tblPr>
        <w:tblStyle w:val="aa"/>
        <w:tblW w:w="0" w:type="auto"/>
        <w:tblLook w:val="04A0" w:firstRow="1" w:lastRow="0" w:firstColumn="1" w:lastColumn="0" w:noHBand="0" w:noVBand="1"/>
      </w:tblPr>
      <w:tblGrid>
        <w:gridCol w:w="9855"/>
      </w:tblGrid>
      <w:tr w:rsidR="002E6D2D" w:rsidRPr="003E05CE" w:rsidTr="002E6D2D">
        <w:tc>
          <w:tcPr>
            <w:tcW w:w="9855" w:type="dxa"/>
          </w:tcPr>
          <w:p w:rsidR="002E6D2D" w:rsidRPr="003E05CE" w:rsidRDefault="002E6D2D" w:rsidP="009417AC">
            <w:pPr>
              <w:pStyle w:val="Agreement"/>
              <w:tabs>
                <w:tab w:val="num" w:pos="1619"/>
              </w:tabs>
              <w:spacing w:beforeLines="50" w:before="120" w:afterLines="50" w:after="120" w:line="240" w:lineRule="auto"/>
              <w:rPr>
                <w:rFonts w:cs="Arial"/>
                <w:szCs w:val="20"/>
              </w:rPr>
            </w:pPr>
            <w:r w:rsidRPr="003E05CE">
              <w:rPr>
                <w:rFonts w:cs="Arial"/>
                <w:szCs w:val="20"/>
              </w:rPr>
              <w:t xml:space="preserve">Indicate the capability of receiving MBS broadcast from a non-serving cell. FFS whether the granularity is at </w:t>
            </w:r>
            <w:proofErr w:type="spellStart"/>
            <w:r w:rsidRPr="003E05CE">
              <w:rPr>
                <w:rFonts w:cs="Arial"/>
                <w:szCs w:val="20"/>
              </w:rPr>
              <w:t>FeatureSetDownlink</w:t>
            </w:r>
            <w:proofErr w:type="spellEnd"/>
            <w:r w:rsidRPr="003E05CE">
              <w:rPr>
                <w:rFonts w:cs="Arial"/>
                <w:szCs w:val="20"/>
              </w:rPr>
              <w:t xml:space="preserve"> or </w:t>
            </w:r>
            <w:proofErr w:type="spellStart"/>
            <w:r w:rsidRPr="003E05CE">
              <w:rPr>
                <w:rFonts w:cs="Arial"/>
                <w:szCs w:val="20"/>
              </w:rPr>
              <w:t>FeatureSetDownlinkPerCC</w:t>
            </w:r>
            <w:proofErr w:type="spellEnd"/>
            <w:r w:rsidRPr="003E05CE">
              <w:rPr>
                <w:rFonts w:cs="Arial"/>
                <w:szCs w:val="20"/>
              </w:rPr>
              <w:t xml:space="preserve"> level.</w:t>
            </w:r>
          </w:p>
          <w:p w:rsidR="002E6D2D" w:rsidRPr="003E05CE" w:rsidRDefault="002E6D2D" w:rsidP="009417AC">
            <w:pPr>
              <w:pStyle w:val="Agreement"/>
              <w:tabs>
                <w:tab w:val="num" w:pos="1619"/>
              </w:tabs>
              <w:spacing w:beforeLines="50" w:before="120" w:afterLines="50" w:after="120" w:line="240" w:lineRule="auto"/>
              <w:rPr>
                <w:rFonts w:cs="Arial"/>
                <w:szCs w:val="20"/>
              </w:rPr>
            </w:pPr>
            <w:r w:rsidRPr="003E05CE">
              <w:rPr>
                <w:rFonts w:cs="Arial"/>
                <w:szCs w:val="20"/>
              </w:rPr>
              <w:t>FFS Whether to include additional information in MII can be controlled by the network. Should consider whether this would be two-step procedure or one-step procedure (e.g. having more info in SIB1)</w:t>
            </w:r>
          </w:p>
        </w:tc>
      </w:tr>
    </w:tbl>
    <w:p w:rsidR="003F374C" w:rsidRPr="003E05CE" w:rsidRDefault="00181C3A" w:rsidP="009417AC">
      <w:pPr>
        <w:spacing w:beforeLines="50" w:before="120" w:afterLines="50" w:after="120" w:line="240" w:lineRule="auto"/>
        <w:rPr>
          <w:rFonts w:ascii="Arial" w:eastAsiaTheme="minorEastAsia" w:hAnsi="Arial" w:cs="Arial"/>
          <w:lang w:eastAsia="zh-CN"/>
        </w:rPr>
      </w:pPr>
      <w:r w:rsidRPr="003E05CE">
        <w:rPr>
          <w:rFonts w:ascii="Arial" w:eastAsiaTheme="minorEastAsia" w:hAnsi="Arial" w:cs="Arial"/>
          <w:lang w:eastAsia="zh-CN"/>
        </w:rPr>
        <w:t>In this paper, we discuss the remaining issues for this objective.</w:t>
      </w:r>
    </w:p>
    <w:p w:rsidR="003F374C" w:rsidRPr="003E05CE" w:rsidRDefault="003F374C" w:rsidP="009417AC">
      <w:pPr>
        <w:pStyle w:val="af"/>
        <w:spacing w:beforeLines="50" w:before="120" w:afterLines="50"/>
        <w:rPr>
          <w:rFonts w:ascii="Arial" w:eastAsiaTheme="minorEastAsia" w:hAnsi="Arial" w:cs="Arial"/>
          <w:szCs w:val="20"/>
          <w:lang w:eastAsia="zh-CN"/>
        </w:rPr>
      </w:pPr>
      <w:r w:rsidRPr="003E05CE">
        <w:rPr>
          <w:rFonts w:ascii="Arial" w:eastAsiaTheme="minorEastAsia" w:hAnsi="Arial" w:cs="Arial"/>
          <w:szCs w:val="20"/>
          <w:lang w:eastAsia="zh-CN"/>
        </w:rPr>
        <w:t xml:space="preserve">The contribution is organized as the following. In section 2, we discussed the </w:t>
      </w:r>
      <w:r w:rsidR="005D604D" w:rsidRPr="003E05CE">
        <w:rPr>
          <w:rFonts w:ascii="Arial" w:eastAsiaTheme="minorEastAsia" w:hAnsi="Arial" w:cs="Arial"/>
          <w:szCs w:val="20"/>
          <w:lang w:eastAsia="zh-CN"/>
        </w:rPr>
        <w:t>following issues,</w:t>
      </w:r>
    </w:p>
    <w:p w:rsidR="00AA7E80" w:rsidRPr="003E05CE" w:rsidRDefault="000864B2" w:rsidP="009417AC">
      <w:pPr>
        <w:pStyle w:val="ae"/>
        <w:numPr>
          <w:ilvl w:val="0"/>
          <w:numId w:val="39"/>
        </w:numPr>
        <w:spacing w:beforeLines="50" w:before="120" w:afterLines="50" w:after="120"/>
        <w:rPr>
          <w:rFonts w:ascii="Arial" w:hAnsi="Arial" w:cs="Arial"/>
          <w:lang w:eastAsia="zh-CN"/>
        </w:rPr>
      </w:pPr>
      <w:r w:rsidRPr="003E05CE">
        <w:rPr>
          <w:rFonts w:ascii="Arial" w:hAnsi="Arial" w:cs="Arial"/>
          <w:lang w:eastAsia="zh-CN"/>
        </w:rPr>
        <w:t>Which scenarios to reports the enhanced MII information</w:t>
      </w:r>
    </w:p>
    <w:p w:rsidR="00422DD4" w:rsidRPr="003E05CE" w:rsidRDefault="00422DD4" w:rsidP="009417AC">
      <w:pPr>
        <w:pStyle w:val="ae"/>
        <w:numPr>
          <w:ilvl w:val="0"/>
          <w:numId w:val="39"/>
        </w:numPr>
        <w:spacing w:beforeLines="50" w:before="120" w:afterLines="50" w:after="120"/>
        <w:rPr>
          <w:rFonts w:ascii="Arial" w:hAnsi="Arial" w:cs="Arial"/>
          <w:lang w:eastAsia="zh-CN"/>
        </w:rPr>
      </w:pPr>
      <w:r w:rsidRPr="003E05CE">
        <w:rPr>
          <w:rFonts w:ascii="Arial" w:hAnsi="Arial" w:cs="Arial"/>
          <w:lang w:eastAsia="zh-CN"/>
        </w:rPr>
        <w:t>UE capability for receiving MBS broadcast from a non-serving cell</w:t>
      </w:r>
    </w:p>
    <w:p w:rsidR="009F1610" w:rsidRPr="003E05CE" w:rsidRDefault="009F1610" w:rsidP="009417AC">
      <w:pPr>
        <w:pStyle w:val="ae"/>
        <w:numPr>
          <w:ilvl w:val="0"/>
          <w:numId w:val="39"/>
        </w:numPr>
        <w:spacing w:beforeLines="50" w:before="120" w:afterLines="50" w:after="120"/>
        <w:rPr>
          <w:rFonts w:ascii="Arial" w:hAnsi="Arial" w:cs="Arial"/>
          <w:lang w:eastAsia="zh-CN"/>
        </w:rPr>
      </w:pPr>
      <w:r w:rsidRPr="003E05CE">
        <w:rPr>
          <w:rFonts w:ascii="Arial" w:hAnsi="Arial" w:cs="Arial"/>
          <w:lang w:eastAsia="zh-CN"/>
        </w:rPr>
        <w:t xml:space="preserve">Network control on whether to include additional information (e.g., </w:t>
      </w:r>
      <w:proofErr w:type="spellStart"/>
      <w:r w:rsidRPr="003E05CE">
        <w:rPr>
          <w:rFonts w:ascii="Arial" w:hAnsi="Arial" w:cs="Arial"/>
          <w:lang w:eastAsia="zh-CN"/>
        </w:rPr>
        <w:t>scs</w:t>
      </w:r>
      <w:proofErr w:type="spellEnd"/>
      <w:r w:rsidRPr="003E05CE">
        <w:rPr>
          <w:rFonts w:ascii="Arial" w:hAnsi="Arial" w:cs="Arial"/>
          <w:lang w:eastAsia="zh-CN"/>
        </w:rPr>
        <w:t>, bandwidth) in MII</w:t>
      </w:r>
    </w:p>
    <w:p w:rsidR="00A2698E" w:rsidRPr="003E05CE" w:rsidRDefault="00A2698E" w:rsidP="009417AC">
      <w:pPr>
        <w:pStyle w:val="ae"/>
        <w:numPr>
          <w:ilvl w:val="0"/>
          <w:numId w:val="39"/>
        </w:numPr>
        <w:spacing w:beforeLines="50" w:before="120" w:afterLines="50" w:after="120"/>
        <w:rPr>
          <w:rFonts w:ascii="Arial" w:hAnsi="Arial" w:cs="Arial"/>
          <w:lang w:eastAsia="zh-CN"/>
        </w:rPr>
      </w:pPr>
      <w:r w:rsidRPr="003E05CE">
        <w:rPr>
          <w:rFonts w:ascii="Arial" w:hAnsi="Arial" w:cs="Arial"/>
          <w:lang w:eastAsia="zh-CN"/>
        </w:rPr>
        <w:t>Details/exact parameters of the enhanced MII information</w:t>
      </w:r>
    </w:p>
    <w:p w:rsidR="004B5021" w:rsidRPr="003E05CE" w:rsidRDefault="004B5021" w:rsidP="009417AC">
      <w:pPr>
        <w:spacing w:beforeLines="50" w:before="120" w:afterLines="50" w:after="120"/>
        <w:rPr>
          <w:rFonts w:ascii="Arial" w:hAnsi="Arial" w:cs="Arial"/>
          <w:lang w:eastAsia="zh-CN"/>
        </w:rPr>
      </w:pPr>
      <w:r w:rsidRPr="003E05CE">
        <w:rPr>
          <w:rFonts w:ascii="Arial" w:hAnsi="Arial" w:cs="Arial"/>
          <w:lang w:eastAsia="zh-CN"/>
        </w:rPr>
        <w:t>Our proposals are summarized in Section 3.</w:t>
      </w:r>
    </w:p>
    <w:p w:rsidR="00AA7E80" w:rsidRPr="00EA4791" w:rsidRDefault="00181C3A" w:rsidP="009417AC">
      <w:pPr>
        <w:pStyle w:val="1"/>
        <w:spacing w:beforeLines="50" w:before="120" w:afterLines="50" w:after="120"/>
        <w:rPr>
          <w:rFonts w:cs="Arial"/>
          <w:b/>
          <w:sz w:val="20"/>
          <w:lang w:eastAsia="zh-CN"/>
        </w:rPr>
      </w:pPr>
      <w:r w:rsidRPr="00EA4791">
        <w:rPr>
          <w:rFonts w:cs="Arial"/>
          <w:b/>
          <w:sz w:val="20"/>
        </w:rPr>
        <w:lastRenderedPageBreak/>
        <w:t>2</w:t>
      </w:r>
      <w:r w:rsidRPr="00EA4791">
        <w:rPr>
          <w:rFonts w:cs="Arial"/>
          <w:b/>
          <w:sz w:val="20"/>
        </w:rPr>
        <w:tab/>
      </w:r>
      <w:r w:rsidRPr="00EA4791">
        <w:rPr>
          <w:rFonts w:cs="Arial"/>
          <w:b/>
          <w:sz w:val="20"/>
          <w:lang w:eastAsia="zh-CN"/>
        </w:rPr>
        <w:t>Discussion</w:t>
      </w:r>
    </w:p>
    <w:p w:rsidR="00AA7E80" w:rsidRPr="003E05CE" w:rsidRDefault="00181C3A" w:rsidP="009417AC">
      <w:pPr>
        <w:spacing w:beforeLines="50" w:before="120" w:afterLines="50" w:after="120"/>
        <w:rPr>
          <w:rFonts w:ascii="Arial" w:hAnsi="Arial" w:cs="Arial"/>
          <w:u w:val="single"/>
          <w:shd w:val="pct15" w:color="auto" w:fill="FFFFFF"/>
          <w:lang w:eastAsia="zh-CN"/>
        </w:rPr>
      </w:pPr>
      <w:bookmarkStart w:id="3" w:name="OLE_LINK7"/>
      <w:bookmarkStart w:id="4" w:name="OLE_LINK8"/>
      <w:r w:rsidRPr="003E05CE">
        <w:rPr>
          <w:rFonts w:ascii="Arial" w:hAnsi="Arial" w:cs="Arial"/>
          <w:u w:val="single"/>
          <w:shd w:val="pct15" w:color="auto" w:fill="FFFFFF"/>
          <w:lang w:eastAsia="zh-CN"/>
        </w:rPr>
        <w:t xml:space="preserve">Which scenarios to reports the MII </w:t>
      </w:r>
      <w:r w:rsidR="00BB6202" w:rsidRPr="003E05CE">
        <w:rPr>
          <w:rFonts w:ascii="Arial" w:hAnsi="Arial" w:cs="Arial"/>
          <w:u w:val="single"/>
          <w:shd w:val="pct15" w:color="auto" w:fill="FFFFFF"/>
          <w:lang w:eastAsia="zh-CN"/>
        </w:rPr>
        <w:t>for sharing processing</w:t>
      </w:r>
    </w:p>
    <w:p w:rsidR="00AA7E80" w:rsidRPr="003E05CE" w:rsidRDefault="001A399F" w:rsidP="009417AC">
      <w:pPr>
        <w:spacing w:beforeLines="50" w:before="120" w:afterLines="50" w:after="120"/>
        <w:rPr>
          <w:rFonts w:ascii="Arial" w:hAnsi="Arial" w:cs="Arial"/>
          <w:lang w:eastAsia="zh-CN"/>
        </w:rPr>
      </w:pPr>
      <w:r w:rsidRPr="003E05CE">
        <w:rPr>
          <w:rFonts w:ascii="Arial" w:hAnsi="Arial" w:cs="Arial"/>
          <w:lang w:eastAsia="zh-CN"/>
        </w:rPr>
        <w:t>In the agreements of RAN2#119bis [2], i</w:t>
      </w:r>
      <w:r w:rsidR="00181C3A" w:rsidRPr="003E05CE">
        <w:rPr>
          <w:rFonts w:ascii="Arial" w:hAnsi="Arial" w:cs="Arial"/>
          <w:lang w:eastAsia="zh-CN"/>
        </w:rPr>
        <w:t>t is a FFS in which scenarios the UE reports this enhanced MII information (e.g. intra-PLMN case, inter-PLMN case).</w:t>
      </w:r>
    </w:p>
    <w:p w:rsidR="00AA7E80" w:rsidRPr="003E05CE" w:rsidRDefault="00181C3A" w:rsidP="009417AC">
      <w:pPr>
        <w:spacing w:beforeLines="50" w:before="120" w:afterLines="50" w:after="120"/>
        <w:rPr>
          <w:rFonts w:ascii="Arial" w:hAnsi="Arial" w:cs="Arial"/>
          <w:lang w:eastAsia="zh-CN"/>
        </w:rPr>
      </w:pPr>
      <w:r w:rsidRPr="003E05CE">
        <w:rPr>
          <w:rFonts w:ascii="Arial" w:hAnsi="Arial" w:cs="Arial"/>
          <w:lang w:eastAsia="zh-CN"/>
        </w:rPr>
        <w:t>Obviously the only issue here is whether UE needs to report this information for intra-PLMN case.</w:t>
      </w:r>
    </w:p>
    <w:p w:rsidR="00AA7E80" w:rsidRPr="003E05CE" w:rsidRDefault="00181C3A" w:rsidP="009417AC">
      <w:pPr>
        <w:spacing w:beforeLines="50" w:before="120" w:afterLines="50" w:after="120"/>
        <w:rPr>
          <w:rFonts w:ascii="Arial" w:hAnsi="Arial" w:cs="Arial"/>
          <w:lang w:eastAsia="zh-CN"/>
        </w:rPr>
      </w:pPr>
      <w:r w:rsidRPr="003E05CE">
        <w:rPr>
          <w:rFonts w:ascii="Arial" w:hAnsi="Arial" w:cs="Arial"/>
          <w:lang w:eastAsia="zh-CN"/>
        </w:rPr>
        <w:t xml:space="preserve">Firstly, </w:t>
      </w:r>
      <w:r w:rsidR="00C576D0" w:rsidRPr="003E05CE">
        <w:rPr>
          <w:rFonts w:ascii="Arial" w:hAnsi="Arial" w:cs="Arial"/>
          <w:lang w:eastAsia="zh-CN"/>
        </w:rPr>
        <w:t xml:space="preserve">the </w:t>
      </w:r>
      <w:r w:rsidRPr="003E05CE">
        <w:rPr>
          <w:rFonts w:ascii="Arial" w:hAnsi="Arial" w:cs="Arial"/>
          <w:lang w:eastAsia="zh-CN"/>
        </w:rPr>
        <w:t>intra-PLMN case is in scope according to the WID [1],</w:t>
      </w:r>
    </w:p>
    <w:tbl>
      <w:tblPr>
        <w:tblStyle w:val="aa"/>
        <w:tblW w:w="0" w:type="auto"/>
        <w:tblLook w:val="04A0" w:firstRow="1" w:lastRow="0" w:firstColumn="1" w:lastColumn="0" w:noHBand="0" w:noVBand="1"/>
      </w:tblPr>
      <w:tblGrid>
        <w:gridCol w:w="9855"/>
      </w:tblGrid>
      <w:tr w:rsidR="00AA7E80" w:rsidRPr="003E05CE">
        <w:tc>
          <w:tcPr>
            <w:tcW w:w="9855" w:type="dxa"/>
          </w:tcPr>
          <w:p w:rsidR="00AA7E80" w:rsidRPr="003E05CE" w:rsidRDefault="00181C3A" w:rsidP="009417AC">
            <w:pPr>
              <w:spacing w:beforeLines="50" w:before="120" w:afterLines="50" w:after="120"/>
              <w:rPr>
                <w:rFonts w:ascii="Arial" w:hAnsi="Arial" w:cs="Arial"/>
                <w:lang w:eastAsia="zh-CN"/>
              </w:rPr>
            </w:pPr>
            <w:r w:rsidRPr="003E05CE">
              <w:rPr>
                <w:rFonts w:ascii="Arial" w:hAnsi="Arial" w:cs="Arial"/>
              </w:rPr>
              <w:t>Therefore, the unicast connection might be impacted by the broadcast reception for this kind of UEs. The optimization for such case is not specifically addressed in Rel-17</w:t>
            </w:r>
            <w:r w:rsidRPr="003E05CE">
              <w:rPr>
                <w:rFonts w:ascii="Arial" w:hAnsi="Arial" w:cs="Arial"/>
                <w:lang w:eastAsia="zh-CN"/>
              </w:rPr>
              <w:t xml:space="preserve">, and should focus on the case of unicast reception in RRC_CONNECTED and broadcast reception from </w:t>
            </w:r>
            <w:r w:rsidRPr="003E05CE">
              <w:rPr>
                <w:rFonts w:ascii="Arial" w:hAnsi="Arial" w:cs="Arial"/>
                <w:highlight w:val="yellow"/>
                <w:lang w:eastAsia="zh-CN"/>
              </w:rPr>
              <w:t>the same or different operators</w:t>
            </w:r>
            <w:r w:rsidRPr="003E05CE">
              <w:rPr>
                <w:rFonts w:ascii="Arial" w:hAnsi="Arial" w:cs="Arial"/>
                <w:lang w:eastAsia="zh-CN"/>
              </w:rPr>
              <w:t>, including emergency and public safety broadcast.</w:t>
            </w:r>
          </w:p>
        </w:tc>
      </w:tr>
    </w:tbl>
    <w:p w:rsidR="00AA7E80" w:rsidRPr="003E05CE" w:rsidRDefault="00181C3A" w:rsidP="009417AC">
      <w:pPr>
        <w:spacing w:beforeLines="50" w:before="120" w:afterLines="50" w:after="120"/>
        <w:rPr>
          <w:rFonts w:ascii="Arial" w:hAnsi="Arial" w:cs="Arial"/>
          <w:lang w:eastAsia="zh-CN"/>
        </w:rPr>
      </w:pPr>
      <w:r w:rsidRPr="003E05CE">
        <w:rPr>
          <w:rFonts w:ascii="Arial" w:hAnsi="Arial" w:cs="Arial"/>
          <w:lang w:eastAsia="zh-CN"/>
        </w:rPr>
        <w:t xml:space="preserve">Then in the real network deployment, it is possible that UE receives broadcast services from one </w:t>
      </w:r>
      <w:proofErr w:type="spellStart"/>
      <w:r w:rsidRPr="003E05CE">
        <w:rPr>
          <w:rFonts w:ascii="Arial" w:hAnsi="Arial" w:cs="Arial"/>
          <w:lang w:eastAsia="zh-CN"/>
        </w:rPr>
        <w:t>gNB</w:t>
      </w:r>
      <w:proofErr w:type="spellEnd"/>
      <w:r w:rsidRPr="003E05CE">
        <w:rPr>
          <w:rFonts w:ascii="Arial" w:hAnsi="Arial" w:cs="Arial"/>
          <w:lang w:eastAsia="zh-CN"/>
        </w:rPr>
        <w:t xml:space="preserve"> but at the same time UE camps on another unicast </w:t>
      </w:r>
      <w:proofErr w:type="spellStart"/>
      <w:r w:rsidRPr="003E05CE">
        <w:rPr>
          <w:rFonts w:ascii="Arial" w:hAnsi="Arial" w:cs="Arial"/>
          <w:lang w:eastAsia="zh-CN"/>
        </w:rPr>
        <w:t>gNB</w:t>
      </w:r>
      <w:proofErr w:type="spellEnd"/>
      <w:r w:rsidRPr="003E05CE">
        <w:rPr>
          <w:rFonts w:ascii="Arial" w:hAnsi="Arial" w:cs="Arial"/>
          <w:lang w:eastAsia="zh-CN"/>
        </w:rPr>
        <w:t xml:space="preserve"> of the same PLMN. The information reported by UE is still useful to the unicast </w:t>
      </w:r>
      <w:proofErr w:type="spellStart"/>
      <w:r w:rsidRPr="003E05CE">
        <w:rPr>
          <w:rFonts w:ascii="Arial" w:hAnsi="Arial" w:cs="Arial"/>
          <w:lang w:eastAsia="zh-CN"/>
        </w:rPr>
        <w:t>gNB</w:t>
      </w:r>
      <w:proofErr w:type="spellEnd"/>
      <w:r w:rsidRPr="003E05CE">
        <w:rPr>
          <w:rFonts w:ascii="Arial" w:hAnsi="Arial" w:cs="Arial"/>
          <w:lang w:eastAsia="zh-CN"/>
        </w:rPr>
        <w:t xml:space="preserve"> as it may </w:t>
      </w:r>
      <w:r w:rsidR="00444722" w:rsidRPr="003E05CE">
        <w:rPr>
          <w:rFonts w:ascii="Arial" w:hAnsi="Arial" w:cs="Arial"/>
          <w:lang w:eastAsia="zh-CN"/>
        </w:rPr>
        <w:t xml:space="preserve">not </w:t>
      </w:r>
      <w:r w:rsidRPr="003E05CE">
        <w:rPr>
          <w:rFonts w:ascii="Arial" w:hAnsi="Arial" w:cs="Arial"/>
          <w:lang w:eastAsia="zh-CN"/>
        </w:rPr>
        <w:t xml:space="preserve">be able to get the information from the broadcast </w:t>
      </w:r>
      <w:proofErr w:type="spellStart"/>
      <w:r w:rsidRPr="003E05CE">
        <w:rPr>
          <w:rFonts w:ascii="Arial" w:hAnsi="Arial" w:cs="Arial"/>
          <w:lang w:eastAsia="zh-CN"/>
        </w:rPr>
        <w:t>gNB</w:t>
      </w:r>
      <w:proofErr w:type="spellEnd"/>
      <w:r w:rsidRPr="003E05CE">
        <w:rPr>
          <w:rFonts w:ascii="Arial" w:hAnsi="Arial" w:cs="Arial"/>
          <w:lang w:eastAsia="zh-CN"/>
        </w:rPr>
        <w:t xml:space="preserve"> (e.g</w:t>
      </w:r>
      <w:r w:rsidR="00C576D0" w:rsidRPr="003E05CE">
        <w:rPr>
          <w:rFonts w:ascii="Arial" w:hAnsi="Arial" w:cs="Arial"/>
          <w:lang w:eastAsia="zh-CN"/>
        </w:rPr>
        <w:t>.,</w:t>
      </w:r>
      <w:r w:rsidRPr="003E05CE">
        <w:rPr>
          <w:rFonts w:ascii="Arial" w:hAnsi="Arial" w:cs="Arial"/>
          <w:lang w:eastAsia="zh-CN"/>
        </w:rPr>
        <w:t xml:space="preserve"> no </w:t>
      </w:r>
      <w:proofErr w:type="spellStart"/>
      <w:r w:rsidRPr="003E05CE">
        <w:rPr>
          <w:rFonts w:ascii="Arial" w:hAnsi="Arial" w:cs="Arial"/>
          <w:lang w:eastAsia="zh-CN"/>
        </w:rPr>
        <w:t>Xn</w:t>
      </w:r>
      <w:proofErr w:type="spellEnd"/>
      <w:r w:rsidRPr="003E05CE">
        <w:rPr>
          <w:rFonts w:ascii="Arial" w:hAnsi="Arial" w:cs="Arial"/>
          <w:lang w:eastAsia="zh-CN"/>
        </w:rPr>
        <w:t xml:space="preserve"> exists) even though they belong</w:t>
      </w:r>
      <w:r w:rsidR="00750C07" w:rsidRPr="003E05CE">
        <w:rPr>
          <w:rFonts w:ascii="Arial" w:hAnsi="Arial" w:cs="Arial"/>
          <w:lang w:eastAsia="zh-CN"/>
        </w:rPr>
        <w:t xml:space="preserve"> to</w:t>
      </w:r>
      <w:r w:rsidRPr="003E05CE">
        <w:rPr>
          <w:rFonts w:ascii="Arial" w:hAnsi="Arial" w:cs="Arial"/>
          <w:lang w:eastAsia="zh-CN"/>
        </w:rPr>
        <w:t xml:space="preserve"> the same PLMN.</w:t>
      </w:r>
    </w:p>
    <w:p w:rsidR="007049B9" w:rsidRPr="003E05CE" w:rsidRDefault="007049B9" w:rsidP="009417AC">
      <w:pPr>
        <w:spacing w:beforeLines="50" w:before="120" w:afterLines="50" w:after="120"/>
        <w:rPr>
          <w:rFonts w:ascii="Arial" w:hAnsi="Arial" w:cs="Arial"/>
          <w:b/>
          <w:lang w:eastAsia="zh-CN"/>
        </w:rPr>
      </w:pPr>
      <w:r w:rsidRPr="003E05CE">
        <w:rPr>
          <w:rFonts w:ascii="Arial" w:hAnsi="Arial" w:cs="Arial"/>
          <w:b/>
          <w:lang w:eastAsia="zh-CN"/>
        </w:rPr>
        <w:t xml:space="preserve">Proposal </w:t>
      </w:r>
      <w:r w:rsidR="00CC0748" w:rsidRPr="003E05CE">
        <w:rPr>
          <w:rFonts w:ascii="Arial" w:hAnsi="Arial" w:cs="Arial"/>
          <w:b/>
          <w:lang w:eastAsia="zh-CN"/>
        </w:rPr>
        <w:t>1</w:t>
      </w:r>
      <w:r w:rsidRPr="003E05CE">
        <w:rPr>
          <w:rFonts w:ascii="Arial" w:hAnsi="Arial" w:cs="Arial"/>
          <w:b/>
          <w:lang w:eastAsia="zh-CN"/>
        </w:rPr>
        <w:t>: UE may report the enhanced MII information for intra-PLMN case or inter-PLMN case.</w:t>
      </w:r>
    </w:p>
    <w:p w:rsidR="00AA7E80" w:rsidRPr="003E05CE" w:rsidRDefault="00181C3A" w:rsidP="009417AC">
      <w:pPr>
        <w:spacing w:beforeLines="50" w:before="120" w:afterLines="50" w:after="120"/>
        <w:rPr>
          <w:rFonts w:ascii="Arial" w:hAnsi="Arial" w:cs="Arial"/>
          <w:u w:val="single"/>
          <w:shd w:val="pct15" w:color="auto" w:fill="FFFFFF"/>
          <w:lang w:eastAsia="zh-CN"/>
        </w:rPr>
      </w:pPr>
      <w:r w:rsidRPr="003E05CE">
        <w:rPr>
          <w:rFonts w:ascii="Arial" w:hAnsi="Arial" w:cs="Arial"/>
          <w:u w:val="single"/>
          <w:shd w:val="pct15" w:color="auto" w:fill="FFFFFF"/>
          <w:lang w:eastAsia="zh-CN"/>
        </w:rPr>
        <w:t xml:space="preserve">UE capability for </w:t>
      </w:r>
      <w:r w:rsidR="00033F93" w:rsidRPr="003E05CE">
        <w:rPr>
          <w:rFonts w:ascii="Arial" w:hAnsi="Arial" w:cs="Arial"/>
          <w:u w:val="single"/>
          <w:shd w:val="pct15" w:color="auto" w:fill="FFFFFF"/>
          <w:lang w:eastAsia="zh-CN"/>
        </w:rPr>
        <w:t>receiving MBS broadcast from a non-serving cell</w:t>
      </w:r>
    </w:p>
    <w:p w:rsidR="00482830" w:rsidRPr="003E05CE" w:rsidRDefault="00410E4E" w:rsidP="009417AC">
      <w:pPr>
        <w:spacing w:beforeLines="50" w:before="120" w:afterLines="50" w:after="120"/>
        <w:rPr>
          <w:rFonts w:ascii="Arial" w:hAnsi="Arial" w:cs="Arial"/>
          <w:lang w:eastAsia="zh-CN"/>
        </w:rPr>
      </w:pPr>
      <w:r w:rsidRPr="003E05CE">
        <w:rPr>
          <w:rFonts w:ascii="Arial" w:hAnsi="Arial" w:cs="Arial"/>
          <w:lang w:eastAsia="zh-CN"/>
        </w:rPr>
        <w:t>In last meeting</w:t>
      </w:r>
      <w:r w:rsidR="008C7648" w:rsidRPr="003E05CE">
        <w:rPr>
          <w:rFonts w:ascii="Arial" w:hAnsi="Arial" w:cs="Arial"/>
          <w:lang w:eastAsia="zh-CN"/>
        </w:rPr>
        <w:t xml:space="preserve"> [3]</w:t>
      </w:r>
      <w:r w:rsidRPr="003E05CE">
        <w:rPr>
          <w:rFonts w:ascii="Arial" w:hAnsi="Arial" w:cs="Arial"/>
          <w:lang w:eastAsia="zh-CN"/>
        </w:rPr>
        <w:t>, it was agreed to introduce UE capability for receiving MBS broadcast from a non-serving cell.</w:t>
      </w:r>
    </w:p>
    <w:tbl>
      <w:tblPr>
        <w:tblStyle w:val="aa"/>
        <w:tblW w:w="0" w:type="auto"/>
        <w:tblLook w:val="04A0" w:firstRow="1" w:lastRow="0" w:firstColumn="1" w:lastColumn="0" w:noHBand="0" w:noVBand="1"/>
      </w:tblPr>
      <w:tblGrid>
        <w:gridCol w:w="9855"/>
      </w:tblGrid>
      <w:tr w:rsidR="008F31EE" w:rsidRPr="003E05CE" w:rsidTr="00482830">
        <w:tc>
          <w:tcPr>
            <w:tcW w:w="9855" w:type="dxa"/>
          </w:tcPr>
          <w:p w:rsidR="00482830" w:rsidRPr="003E05CE" w:rsidRDefault="00482830" w:rsidP="009417AC">
            <w:pPr>
              <w:pStyle w:val="Agreement"/>
              <w:tabs>
                <w:tab w:val="num" w:pos="1619"/>
              </w:tabs>
              <w:spacing w:beforeLines="50" w:before="120" w:afterLines="50" w:after="120" w:line="240" w:lineRule="auto"/>
              <w:rPr>
                <w:rFonts w:cs="Arial"/>
                <w:szCs w:val="20"/>
              </w:rPr>
            </w:pPr>
            <w:r w:rsidRPr="003E05CE">
              <w:rPr>
                <w:rFonts w:cs="Arial"/>
                <w:szCs w:val="20"/>
              </w:rPr>
              <w:t xml:space="preserve">Indicate the capability of receiving MBS broadcast from a non-serving cell. FFS whether the granularity is at </w:t>
            </w:r>
            <w:proofErr w:type="spellStart"/>
            <w:r w:rsidRPr="003E05CE">
              <w:rPr>
                <w:rFonts w:cs="Arial"/>
                <w:szCs w:val="20"/>
              </w:rPr>
              <w:t>FeatureSetDownlink</w:t>
            </w:r>
            <w:proofErr w:type="spellEnd"/>
            <w:r w:rsidRPr="003E05CE">
              <w:rPr>
                <w:rFonts w:cs="Arial"/>
                <w:szCs w:val="20"/>
              </w:rPr>
              <w:t xml:space="preserve"> or </w:t>
            </w:r>
            <w:proofErr w:type="spellStart"/>
            <w:r w:rsidRPr="003E05CE">
              <w:rPr>
                <w:rFonts w:cs="Arial"/>
                <w:szCs w:val="20"/>
              </w:rPr>
              <w:t>FeatureSetDownlinkPerCC</w:t>
            </w:r>
            <w:proofErr w:type="spellEnd"/>
            <w:r w:rsidRPr="003E05CE">
              <w:rPr>
                <w:rFonts w:cs="Arial"/>
                <w:szCs w:val="20"/>
              </w:rPr>
              <w:t xml:space="preserve"> level.</w:t>
            </w:r>
          </w:p>
        </w:tc>
      </w:tr>
    </w:tbl>
    <w:p w:rsidR="0072711D" w:rsidRPr="003E05CE" w:rsidRDefault="00410E4E" w:rsidP="009417AC">
      <w:pPr>
        <w:spacing w:beforeLines="50" w:before="120" w:afterLines="50" w:after="120"/>
        <w:rPr>
          <w:rFonts w:ascii="Arial" w:hAnsi="Arial" w:cs="Arial"/>
          <w:lang w:eastAsia="zh-CN"/>
        </w:rPr>
      </w:pPr>
      <w:r w:rsidRPr="003E05CE">
        <w:rPr>
          <w:rFonts w:ascii="Arial" w:hAnsi="Arial" w:cs="Arial"/>
          <w:lang w:eastAsia="zh-CN"/>
        </w:rPr>
        <w:t xml:space="preserve">For the granularity of the UE capability, </w:t>
      </w:r>
      <w:r w:rsidR="00937FD7" w:rsidRPr="003E05CE">
        <w:rPr>
          <w:rFonts w:ascii="Arial" w:hAnsi="Arial" w:cs="Arial"/>
          <w:lang w:eastAsia="zh-CN"/>
        </w:rPr>
        <w:t>t</w:t>
      </w:r>
      <w:r w:rsidRPr="003E05CE">
        <w:rPr>
          <w:rFonts w:ascii="Arial" w:hAnsi="Arial" w:cs="Arial"/>
          <w:lang w:eastAsia="zh-CN"/>
        </w:rPr>
        <w:t xml:space="preserve">he options on the table are at </w:t>
      </w:r>
      <w:proofErr w:type="spellStart"/>
      <w:r w:rsidRPr="003E05CE">
        <w:rPr>
          <w:rFonts w:ascii="Arial" w:hAnsi="Arial" w:cs="Arial"/>
          <w:lang w:eastAsia="zh-CN"/>
        </w:rPr>
        <w:t>FeatureSetDownlink</w:t>
      </w:r>
      <w:proofErr w:type="spellEnd"/>
      <w:r w:rsidRPr="003E05CE">
        <w:rPr>
          <w:rFonts w:ascii="Arial" w:hAnsi="Arial" w:cs="Arial"/>
          <w:lang w:eastAsia="zh-CN"/>
        </w:rPr>
        <w:t xml:space="preserve"> or at </w:t>
      </w:r>
      <w:proofErr w:type="spellStart"/>
      <w:r w:rsidRPr="003E05CE">
        <w:rPr>
          <w:rFonts w:ascii="Arial" w:hAnsi="Arial" w:cs="Arial"/>
          <w:lang w:eastAsia="zh-CN"/>
        </w:rPr>
        <w:t>FeatureSetDownlinkPerCC</w:t>
      </w:r>
      <w:proofErr w:type="spellEnd"/>
      <w:r w:rsidR="00F302E0" w:rsidRPr="003E05CE">
        <w:rPr>
          <w:rFonts w:ascii="Arial" w:hAnsi="Arial" w:cs="Arial"/>
          <w:lang w:eastAsia="zh-CN"/>
        </w:rPr>
        <w:t xml:space="preserve"> level</w:t>
      </w:r>
      <w:r w:rsidRPr="003E05CE">
        <w:rPr>
          <w:rFonts w:ascii="Arial" w:hAnsi="Arial" w:cs="Arial"/>
          <w:lang w:eastAsia="zh-CN"/>
        </w:rPr>
        <w:t>.</w:t>
      </w:r>
      <w:r w:rsidR="00F302E0" w:rsidRPr="003E05CE">
        <w:rPr>
          <w:rFonts w:ascii="Arial" w:hAnsi="Arial" w:cs="Arial"/>
          <w:lang w:eastAsia="zh-CN"/>
        </w:rPr>
        <w:t xml:space="preserve"> </w:t>
      </w:r>
      <w:r w:rsidR="00F16568" w:rsidRPr="003E05CE">
        <w:rPr>
          <w:rFonts w:ascii="Arial" w:hAnsi="Arial" w:cs="Arial"/>
          <w:lang w:eastAsia="zh-CN"/>
        </w:rPr>
        <w:t xml:space="preserve">The capability at </w:t>
      </w:r>
      <w:proofErr w:type="spellStart"/>
      <w:r w:rsidR="00F16568" w:rsidRPr="003E05CE">
        <w:rPr>
          <w:rFonts w:ascii="Arial" w:hAnsi="Arial" w:cs="Arial"/>
          <w:lang w:eastAsia="zh-CN"/>
        </w:rPr>
        <w:t>FeatureSetDownlink</w:t>
      </w:r>
      <w:proofErr w:type="spellEnd"/>
      <w:r w:rsidR="00F16568" w:rsidRPr="003E05CE">
        <w:rPr>
          <w:rFonts w:ascii="Arial" w:hAnsi="Arial" w:cs="Arial"/>
          <w:lang w:eastAsia="zh-CN"/>
        </w:rPr>
        <w:t xml:space="preserve"> level means per band entry of a band combination, and the</w:t>
      </w:r>
      <w:r w:rsidR="00F302E0" w:rsidRPr="003E05CE">
        <w:rPr>
          <w:rFonts w:ascii="Arial" w:hAnsi="Arial" w:cs="Arial"/>
          <w:lang w:eastAsia="zh-CN"/>
        </w:rPr>
        <w:t xml:space="preserve"> capability at </w:t>
      </w:r>
      <w:proofErr w:type="spellStart"/>
      <w:r w:rsidR="00F302E0" w:rsidRPr="003E05CE">
        <w:rPr>
          <w:rFonts w:ascii="Arial" w:hAnsi="Arial" w:cs="Arial"/>
          <w:lang w:eastAsia="zh-CN"/>
        </w:rPr>
        <w:t>FeatureSetDownlinkPerCC</w:t>
      </w:r>
      <w:proofErr w:type="spellEnd"/>
      <w:r w:rsidR="00F302E0" w:rsidRPr="003E05CE">
        <w:rPr>
          <w:rFonts w:ascii="Arial" w:hAnsi="Arial" w:cs="Arial"/>
          <w:lang w:eastAsia="zh-CN"/>
        </w:rPr>
        <w:t xml:space="preserve"> level means such capability may be different on the corresponding carriers of one band entry of a band combination. We believe the UE capability on receiving MBS broadcast from a non-serving cell is same on all the </w:t>
      </w:r>
      <w:r w:rsidR="00F16568" w:rsidRPr="003E05CE">
        <w:rPr>
          <w:rFonts w:ascii="Arial" w:hAnsi="Arial" w:cs="Arial"/>
          <w:lang w:eastAsia="zh-CN"/>
        </w:rPr>
        <w:t>possible</w:t>
      </w:r>
      <w:r w:rsidR="00F302E0" w:rsidRPr="003E05CE">
        <w:rPr>
          <w:rFonts w:ascii="Arial" w:hAnsi="Arial" w:cs="Arial"/>
          <w:lang w:eastAsia="zh-CN"/>
        </w:rPr>
        <w:t xml:space="preserve"> carriers of one band, so a capability </w:t>
      </w:r>
      <w:r w:rsidR="00193F7A" w:rsidRPr="003E05CE">
        <w:rPr>
          <w:rFonts w:ascii="Arial" w:hAnsi="Arial" w:cs="Arial"/>
          <w:lang w:eastAsia="zh-CN"/>
        </w:rPr>
        <w:t>per band entry</w:t>
      </w:r>
      <w:r w:rsidR="00F16568" w:rsidRPr="003E05CE">
        <w:rPr>
          <w:rFonts w:ascii="Arial" w:hAnsi="Arial" w:cs="Arial"/>
          <w:lang w:eastAsia="zh-CN"/>
        </w:rPr>
        <w:t xml:space="preserve"> (i.e. at </w:t>
      </w:r>
      <w:proofErr w:type="spellStart"/>
      <w:r w:rsidR="00F16568" w:rsidRPr="003E05CE">
        <w:rPr>
          <w:rFonts w:ascii="Arial" w:hAnsi="Arial" w:cs="Arial"/>
          <w:lang w:eastAsia="zh-CN"/>
        </w:rPr>
        <w:t>FeatureSetDownlink</w:t>
      </w:r>
      <w:proofErr w:type="spellEnd"/>
      <w:r w:rsidR="00F16568" w:rsidRPr="003E05CE">
        <w:rPr>
          <w:rFonts w:ascii="Arial" w:hAnsi="Arial" w:cs="Arial"/>
          <w:lang w:eastAsia="zh-CN"/>
        </w:rPr>
        <w:t xml:space="preserve"> level)</w:t>
      </w:r>
      <w:r w:rsidR="00F302E0" w:rsidRPr="003E05CE">
        <w:rPr>
          <w:rFonts w:ascii="Arial" w:hAnsi="Arial" w:cs="Arial"/>
          <w:lang w:eastAsia="zh-CN"/>
        </w:rPr>
        <w:t xml:space="preserve"> </w:t>
      </w:r>
      <w:r w:rsidR="00C576D0" w:rsidRPr="003E05CE">
        <w:rPr>
          <w:rFonts w:ascii="Arial" w:hAnsi="Arial" w:cs="Arial"/>
          <w:lang w:eastAsia="zh-CN"/>
        </w:rPr>
        <w:t xml:space="preserve">seems </w:t>
      </w:r>
      <w:r w:rsidR="00F302E0" w:rsidRPr="003E05CE">
        <w:rPr>
          <w:rFonts w:ascii="Arial" w:hAnsi="Arial" w:cs="Arial"/>
          <w:lang w:eastAsia="zh-CN"/>
        </w:rPr>
        <w:t>sufficient.</w:t>
      </w:r>
    </w:p>
    <w:p w:rsidR="007620D4" w:rsidRPr="003E05CE" w:rsidRDefault="007620D4" w:rsidP="007620D4">
      <w:pPr>
        <w:spacing w:beforeLines="50" w:before="120" w:afterLines="50" w:after="120"/>
        <w:rPr>
          <w:rFonts w:ascii="Arial" w:hAnsi="Arial" w:cs="Arial"/>
          <w:b/>
          <w:lang w:eastAsia="zh-CN"/>
        </w:rPr>
      </w:pPr>
      <w:r w:rsidRPr="003E05CE">
        <w:rPr>
          <w:rFonts w:ascii="Arial" w:hAnsi="Arial" w:cs="Arial"/>
          <w:b/>
          <w:lang w:eastAsia="zh-CN"/>
        </w:rPr>
        <w:t xml:space="preserve">Proposal 2: </w:t>
      </w:r>
      <w:r>
        <w:rPr>
          <w:rFonts w:ascii="Arial" w:hAnsi="Arial" w:cs="Arial" w:hint="eastAsia"/>
          <w:b/>
          <w:lang w:eastAsia="zh-CN"/>
        </w:rPr>
        <w:t>T</w:t>
      </w:r>
      <w:r w:rsidRPr="003E05CE">
        <w:rPr>
          <w:rFonts w:ascii="Arial" w:hAnsi="Arial" w:cs="Arial"/>
          <w:b/>
          <w:lang w:eastAsia="zh-CN"/>
        </w:rPr>
        <w:t>he capability of receiving MBS broadcast from a non-serving cell</w:t>
      </w:r>
      <w:r>
        <w:rPr>
          <w:rFonts w:ascii="Arial" w:hAnsi="Arial" w:cs="Arial" w:hint="eastAsia"/>
          <w:b/>
          <w:lang w:eastAsia="zh-CN"/>
        </w:rPr>
        <w:t xml:space="preserve"> is defined at </w:t>
      </w:r>
      <w:proofErr w:type="spellStart"/>
      <w:r w:rsidRPr="003E05CE">
        <w:rPr>
          <w:rFonts w:ascii="Arial" w:hAnsi="Arial" w:cs="Arial"/>
          <w:b/>
          <w:lang w:eastAsia="zh-CN"/>
        </w:rPr>
        <w:t>FeatureSetDownlink</w:t>
      </w:r>
      <w:proofErr w:type="spellEnd"/>
      <w:r w:rsidRPr="003E05CE">
        <w:rPr>
          <w:rFonts w:ascii="Arial" w:hAnsi="Arial" w:cs="Arial"/>
          <w:b/>
          <w:lang w:eastAsia="zh-CN"/>
        </w:rPr>
        <w:t xml:space="preserve"> level.</w:t>
      </w:r>
      <w:bookmarkStart w:id="5" w:name="_GoBack"/>
      <w:bookmarkEnd w:id="5"/>
    </w:p>
    <w:p w:rsidR="00E031F6" w:rsidRPr="003E05CE" w:rsidRDefault="00422DD4" w:rsidP="009417AC">
      <w:pPr>
        <w:spacing w:beforeLines="50" w:before="120" w:afterLines="50" w:after="120"/>
        <w:rPr>
          <w:rFonts w:ascii="Arial" w:hAnsi="Arial" w:cs="Arial"/>
          <w:u w:val="single"/>
          <w:shd w:val="pct15" w:color="auto" w:fill="FFFFFF"/>
          <w:lang w:eastAsia="zh-CN"/>
        </w:rPr>
      </w:pPr>
      <w:r w:rsidRPr="003E05CE">
        <w:rPr>
          <w:rFonts w:ascii="Arial" w:hAnsi="Arial" w:cs="Arial"/>
          <w:u w:val="single"/>
          <w:shd w:val="pct15" w:color="auto" w:fill="FFFFFF"/>
          <w:lang w:eastAsia="zh-CN"/>
        </w:rPr>
        <w:t>Network control on</w:t>
      </w:r>
      <w:r w:rsidR="009F1610" w:rsidRPr="003E05CE">
        <w:rPr>
          <w:rFonts w:ascii="Arial" w:hAnsi="Arial" w:cs="Arial"/>
          <w:u w:val="single"/>
          <w:shd w:val="pct15" w:color="auto" w:fill="FFFFFF"/>
          <w:lang w:eastAsia="zh-CN"/>
        </w:rPr>
        <w:t xml:space="preserve"> whether to</w:t>
      </w:r>
      <w:r w:rsidRPr="003E05CE">
        <w:rPr>
          <w:rFonts w:ascii="Arial" w:hAnsi="Arial" w:cs="Arial"/>
          <w:u w:val="single"/>
          <w:shd w:val="pct15" w:color="auto" w:fill="FFFFFF"/>
          <w:lang w:eastAsia="zh-CN"/>
        </w:rPr>
        <w:t xml:space="preserve"> includ</w:t>
      </w:r>
      <w:r w:rsidR="009F1610" w:rsidRPr="003E05CE">
        <w:rPr>
          <w:rFonts w:ascii="Arial" w:hAnsi="Arial" w:cs="Arial"/>
          <w:u w:val="single"/>
          <w:shd w:val="pct15" w:color="auto" w:fill="FFFFFF"/>
          <w:lang w:eastAsia="zh-CN"/>
        </w:rPr>
        <w:t xml:space="preserve">e </w:t>
      </w:r>
      <w:r w:rsidR="00E031F6" w:rsidRPr="003E05CE">
        <w:rPr>
          <w:rFonts w:ascii="Arial" w:hAnsi="Arial" w:cs="Arial"/>
          <w:u w:val="single"/>
          <w:shd w:val="pct15" w:color="auto" w:fill="FFFFFF"/>
          <w:lang w:eastAsia="zh-CN"/>
        </w:rPr>
        <w:t>additional information</w:t>
      </w:r>
      <w:r w:rsidRPr="003E05CE">
        <w:rPr>
          <w:rFonts w:ascii="Arial" w:hAnsi="Arial" w:cs="Arial"/>
          <w:u w:val="single"/>
          <w:shd w:val="pct15" w:color="auto" w:fill="FFFFFF"/>
          <w:lang w:eastAsia="zh-CN"/>
        </w:rPr>
        <w:t xml:space="preserve"> (e.g., </w:t>
      </w:r>
      <w:proofErr w:type="spellStart"/>
      <w:r w:rsidRPr="003E05CE">
        <w:rPr>
          <w:rFonts w:ascii="Arial" w:hAnsi="Arial" w:cs="Arial"/>
          <w:u w:val="single"/>
          <w:shd w:val="pct15" w:color="auto" w:fill="FFFFFF"/>
          <w:lang w:eastAsia="zh-CN"/>
        </w:rPr>
        <w:t>scs</w:t>
      </w:r>
      <w:proofErr w:type="spellEnd"/>
      <w:r w:rsidRPr="003E05CE">
        <w:rPr>
          <w:rFonts w:ascii="Arial" w:hAnsi="Arial" w:cs="Arial"/>
          <w:u w:val="single"/>
          <w:shd w:val="pct15" w:color="auto" w:fill="FFFFFF"/>
          <w:lang w:eastAsia="zh-CN"/>
        </w:rPr>
        <w:t>, bandwidth)</w:t>
      </w:r>
      <w:r w:rsidR="00E031F6" w:rsidRPr="003E05CE">
        <w:rPr>
          <w:rFonts w:ascii="Arial" w:hAnsi="Arial" w:cs="Arial"/>
          <w:u w:val="single"/>
          <w:shd w:val="pct15" w:color="auto" w:fill="FFFFFF"/>
          <w:lang w:eastAsia="zh-CN"/>
        </w:rPr>
        <w:t xml:space="preserve"> in MII</w:t>
      </w:r>
    </w:p>
    <w:p w:rsidR="00F36F0E" w:rsidRPr="003E05CE" w:rsidRDefault="00F46D88" w:rsidP="009417AC">
      <w:pPr>
        <w:spacing w:beforeLines="50" w:before="120" w:afterLines="50" w:after="120"/>
        <w:rPr>
          <w:rFonts w:ascii="Arial" w:hAnsi="Arial" w:cs="Arial"/>
          <w:lang w:eastAsia="zh-CN"/>
        </w:rPr>
      </w:pPr>
      <w:r w:rsidRPr="003E05CE">
        <w:rPr>
          <w:rFonts w:ascii="Arial" w:hAnsi="Arial" w:cs="Arial"/>
          <w:lang w:eastAsia="zh-CN"/>
        </w:rPr>
        <w:t>In RAN2#119bis-</w:t>
      </w:r>
      <w:r w:rsidR="00871F8F" w:rsidRPr="003E05CE">
        <w:rPr>
          <w:rFonts w:ascii="Arial" w:hAnsi="Arial" w:cs="Arial"/>
          <w:lang w:eastAsia="zh-CN"/>
        </w:rPr>
        <w:t xml:space="preserve"> meeting</w:t>
      </w:r>
      <w:r w:rsidRPr="003E05CE">
        <w:rPr>
          <w:rFonts w:ascii="Arial" w:hAnsi="Arial" w:cs="Arial"/>
          <w:lang w:eastAsia="zh-CN"/>
        </w:rPr>
        <w:t xml:space="preserve"> [2],</w:t>
      </w:r>
      <w:r w:rsidR="00871F8F" w:rsidRPr="003E05CE">
        <w:rPr>
          <w:rFonts w:ascii="Arial" w:hAnsi="Arial" w:cs="Arial"/>
          <w:lang w:eastAsia="zh-CN"/>
        </w:rPr>
        <w:t xml:space="preserve"> it was</w:t>
      </w:r>
      <w:r w:rsidR="00F36F0E" w:rsidRPr="003E05CE">
        <w:rPr>
          <w:rFonts w:ascii="Arial" w:hAnsi="Arial" w:cs="Arial"/>
          <w:lang w:eastAsia="zh-CN"/>
        </w:rPr>
        <w:t xml:space="preserve"> agreed to introduce a new IE to control whether MII for sharing processing can be sent or not on the unicast </w:t>
      </w:r>
      <w:proofErr w:type="spellStart"/>
      <w:r w:rsidR="00F36F0E" w:rsidRPr="003E05CE">
        <w:rPr>
          <w:rFonts w:ascii="Arial" w:hAnsi="Arial" w:cs="Arial"/>
          <w:lang w:eastAsia="zh-CN"/>
        </w:rPr>
        <w:t>gNB</w:t>
      </w:r>
      <w:proofErr w:type="spellEnd"/>
      <w:r w:rsidR="00F36F0E" w:rsidRPr="003E05CE">
        <w:rPr>
          <w:rFonts w:ascii="Arial" w:hAnsi="Arial" w:cs="Arial"/>
          <w:lang w:eastAsia="zh-CN"/>
        </w:rPr>
        <w:t>.</w:t>
      </w:r>
    </w:p>
    <w:tbl>
      <w:tblPr>
        <w:tblStyle w:val="aa"/>
        <w:tblW w:w="0" w:type="auto"/>
        <w:tblLook w:val="04A0" w:firstRow="1" w:lastRow="0" w:firstColumn="1" w:lastColumn="0" w:noHBand="0" w:noVBand="1"/>
      </w:tblPr>
      <w:tblGrid>
        <w:gridCol w:w="9855"/>
      </w:tblGrid>
      <w:tr w:rsidR="008F31EE" w:rsidRPr="003E05CE" w:rsidTr="00A846BF">
        <w:tc>
          <w:tcPr>
            <w:tcW w:w="9855" w:type="dxa"/>
          </w:tcPr>
          <w:p w:rsidR="00A846BF" w:rsidRPr="003E05CE" w:rsidRDefault="00A846BF" w:rsidP="009417AC">
            <w:pPr>
              <w:pStyle w:val="Agreement"/>
              <w:tabs>
                <w:tab w:val="num" w:pos="1619"/>
              </w:tabs>
              <w:spacing w:beforeLines="50" w:before="120" w:afterLines="50" w:after="120" w:line="240" w:lineRule="auto"/>
              <w:rPr>
                <w:rFonts w:cs="Arial"/>
                <w:szCs w:val="20"/>
              </w:rPr>
            </w:pPr>
            <w:r w:rsidRPr="003E05CE">
              <w:rPr>
                <w:rFonts w:cs="Arial"/>
                <w:szCs w:val="20"/>
              </w:rPr>
              <w:t xml:space="preserve">New IE to control whether </w:t>
            </w:r>
            <w:proofErr w:type="spellStart"/>
            <w:r w:rsidRPr="003E05CE">
              <w:rPr>
                <w:rFonts w:cs="Arial"/>
                <w:szCs w:val="20"/>
              </w:rPr>
              <w:t>MBSInterestIndication</w:t>
            </w:r>
            <w:proofErr w:type="spellEnd"/>
            <w:r w:rsidRPr="003E05CE">
              <w:rPr>
                <w:rFonts w:cs="Arial"/>
                <w:szCs w:val="20"/>
              </w:rPr>
              <w:t xml:space="preserve"> for shared processing can be sent or not is added to SIB1. </w:t>
            </w:r>
          </w:p>
        </w:tc>
      </w:tr>
    </w:tbl>
    <w:p w:rsidR="004F519F" w:rsidRPr="003E05CE" w:rsidRDefault="00F36F0E" w:rsidP="009417AC">
      <w:pPr>
        <w:spacing w:beforeLines="50" w:before="120" w:afterLines="50" w:after="120"/>
        <w:rPr>
          <w:rFonts w:ascii="Arial" w:hAnsi="Arial" w:cs="Arial"/>
          <w:lang w:eastAsia="zh-CN"/>
        </w:rPr>
      </w:pPr>
      <w:r w:rsidRPr="003E05CE">
        <w:rPr>
          <w:rFonts w:ascii="Arial" w:hAnsi="Arial" w:cs="Arial"/>
          <w:lang w:eastAsia="zh-CN"/>
        </w:rPr>
        <w:t>Then in RAN2#121</w:t>
      </w:r>
      <w:r w:rsidR="00871F8F" w:rsidRPr="003E05CE">
        <w:rPr>
          <w:rFonts w:ascii="Arial" w:hAnsi="Arial" w:cs="Arial"/>
          <w:lang w:eastAsia="zh-CN"/>
        </w:rPr>
        <w:t xml:space="preserve"> </w:t>
      </w:r>
      <w:r w:rsidRPr="003E05CE">
        <w:rPr>
          <w:rFonts w:ascii="Arial" w:hAnsi="Arial" w:cs="Arial"/>
          <w:lang w:eastAsia="zh-CN"/>
        </w:rPr>
        <w:t>meeting</w:t>
      </w:r>
      <w:r w:rsidR="00F46D88" w:rsidRPr="003E05CE">
        <w:rPr>
          <w:rFonts w:ascii="Arial" w:hAnsi="Arial" w:cs="Arial"/>
          <w:lang w:eastAsia="zh-CN"/>
        </w:rPr>
        <w:t xml:space="preserve"> [3]</w:t>
      </w:r>
      <w:r w:rsidRPr="003E05CE">
        <w:rPr>
          <w:rFonts w:ascii="Arial" w:hAnsi="Arial" w:cs="Arial"/>
          <w:lang w:eastAsia="zh-CN"/>
        </w:rPr>
        <w:t xml:space="preserve">, </w:t>
      </w:r>
      <w:r w:rsidR="00871F8F" w:rsidRPr="003E05CE">
        <w:rPr>
          <w:rFonts w:ascii="Arial" w:hAnsi="Arial" w:cs="Arial"/>
          <w:lang w:eastAsia="zh-CN"/>
        </w:rPr>
        <w:t>it was proposed</w:t>
      </w:r>
      <w:r w:rsidRPr="003E05CE">
        <w:rPr>
          <w:rFonts w:ascii="Arial" w:hAnsi="Arial" w:cs="Arial"/>
          <w:lang w:eastAsia="zh-CN"/>
        </w:rPr>
        <w:t xml:space="preserve"> </w:t>
      </w:r>
      <w:r w:rsidR="00193F7A" w:rsidRPr="003E05CE">
        <w:rPr>
          <w:rFonts w:ascii="Arial" w:hAnsi="Arial" w:cs="Arial"/>
          <w:lang w:eastAsia="zh-CN"/>
        </w:rPr>
        <w:t xml:space="preserve">by companies </w:t>
      </w:r>
      <w:r w:rsidRPr="003E05CE">
        <w:rPr>
          <w:rFonts w:ascii="Arial" w:hAnsi="Arial" w:cs="Arial"/>
          <w:lang w:eastAsia="zh-CN"/>
        </w:rPr>
        <w:t>that network can further control whether to include additional information (e.g., SCS, bandwidth) in MII</w:t>
      </w:r>
      <w:r w:rsidR="00871F8F" w:rsidRPr="003E05CE">
        <w:rPr>
          <w:rFonts w:ascii="Arial" w:hAnsi="Arial" w:cs="Arial"/>
          <w:lang w:eastAsia="zh-CN"/>
        </w:rPr>
        <w:t xml:space="preserve"> for sharing processing</w:t>
      </w:r>
      <w:r w:rsidR="00F46D88" w:rsidRPr="003E05CE">
        <w:rPr>
          <w:rFonts w:ascii="Arial" w:hAnsi="Arial" w:cs="Arial"/>
          <w:lang w:eastAsia="zh-CN"/>
        </w:rPr>
        <w:t xml:space="preserve"> but it is still a FFS</w:t>
      </w:r>
      <w:r w:rsidRPr="003E05CE">
        <w:rPr>
          <w:rFonts w:ascii="Arial" w:hAnsi="Arial" w:cs="Arial"/>
          <w:lang w:eastAsia="zh-CN"/>
        </w:rPr>
        <w:t>.</w:t>
      </w:r>
      <w:r w:rsidR="00A85951" w:rsidRPr="003E05CE">
        <w:rPr>
          <w:rFonts w:ascii="Arial" w:hAnsi="Arial" w:cs="Arial"/>
          <w:lang w:eastAsia="zh-CN"/>
        </w:rPr>
        <w:t xml:space="preserve"> The reason is that in some case </w:t>
      </w:r>
      <w:r w:rsidR="00871F8F" w:rsidRPr="003E05CE">
        <w:rPr>
          <w:rFonts w:ascii="Arial" w:hAnsi="Arial" w:cs="Arial"/>
          <w:lang w:eastAsia="zh-CN"/>
        </w:rPr>
        <w:t>this</w:t>
      </w:r>
      <w:r w:rsidR="00A85951" w:rsidRPr="003E05CE">
        <w:rPr>
          <w:rFonts w:ascii="Arial" w:hAnsi="Arial" w:cs="Arial"/>
          <w:lang w:eastAsia="zh-CN"/>
        </w:rPr>
        <w:t xml:space="preserve"> information is already available in the uni</w:t>
      </w:r>
      <w:r w:rsidR="008F31EE" w:rsidRPr="003E05CE">
        <w:rPr>
          <w:rFonts w:ascii="Arial" w:hAnsi="Arial" w:cs="Arial"/>
          <w:lang w:eastAsia="zh-CN"/>
        </w:rPr>
        <w:t>c</w:t>
      </w:r>
      <w:r w:rsidR="00A85951" w:rsidRPr="003E05CE">
        <w:rPr>
          <w:rFonts w:ascii="Arial" w:hAnsi="Arial" w:cs="Arial"/>
          <w:lang w:eastAsia="zh-CN"/>
        </w:rPr>
        <w:t xml:space="preserve">ast </w:t>
      </w:r>
      <w:proofErr w:type="spellStart"/>
      <w:r w:rsidR="00A85951" w:rsidRPr="003E05CE">
        <w:rPr>
          <w:rFonts w:ascii="Arial" w:hAnsi="Arial" w:cs="Arial"/>
          <w:lang w:eastAsia="zh-CN"/>
        </w:rPr>
        <w:t>gNB</w:t>
      </w:r>
      <w:proofErr w:type="spellEnd"/>
      <w:r w:rsidR="00871F8F" w:rsidRPr="003E05CE">
        <w:rPr>
          <w:rFonts w:ascii="Arial" w:hAnsi="Arial" w:cs="Arial"/>
          <w:lang w:eastAsia="zh-CN"/>
        </w:rPr>
        <w:t xml:space="preserve">, so there is no need for UE to report it to unicast </w:t>
      </w:r>
      <w:proofErr w:type="spellStart"/>
      <w:r w:rsidR="00871F8F" w:rsidRPr="003E05CE">
        <w:rPr>
          <w:rFonts w:ascii="Arial" w:hAnsi="Arial" w:cs="Arial"/>
          <w:lang w:eastAsia="zh-CN"/>
        </w:rPr>
        <w:t>gNB</w:t>
      </w:r>
      <w:proofErr w:type="spellEnd"/>
      <w:r w:rsidR="00871F8F" w:rsidRPr="003E05CE">
        <w:rPr>
          <w:rFonts w:ascii="Arial" w:hAnsi="Arial" w:cs="Arial"/>
          <w:lang w:eastAsia="zh-CN"/>
        </w:rPr>
        <w:t xml:space="preserve"> again</w:t>
      </w:r>
      <w:r w:rsidR="00A85951" w:rsidRPr="003E05CE">
        <w:rPr>
          <w:rFonts w:ascii="Arial" w:hAnsi="Arial" w:cs="Arial"/>
          <w:lang w:eastAsia="zh-CN"/>
        </w:rPr>
        <w:t>.</w:t>
      </w:r>
    </w:p>
    <w:tbl>
      <w:tblPr>
        <w:tblStyle w:val="aa"/>
        <w:tblW w:w="0" w:type="auto"/>
        <w:tblLook w:val="04A0" w:firstRow="1" w:lastRow="0" w:firstColumn="1" w:lastColumn="0" w:noHBand="0" w:noVBand="1"/>
      </w:tblPr>
      <w:tblGrid>
        <w:gridCol w:w="9855"/>
      </w:tblGrid>
      <w:tr w:rsidR="008F31EE" w:rsidRPr="003E05CE" w:rsidTr="00E031F6">
        <w:tc>
          <w:tcPr>
            <w:tcW w:w="9855" w:type="dxa"/>
          </w:tcPr>
          <w:p w:rsidR="00E031F6" w:rsidRPr="003E05CE" w:rsidRDefault="00E031F6" w:rsidP="009417AC">
            <w:pPr>
              <w:pStyle w:val="Agreement"/>
              <w:tabs>
                <w:tab w:val="num" w:pos="1619"/>
              </w:tabs>
              <w:spacing w:beforeLines="50" w:before="120" w:afterLines="50" w:after="120" w:line="240" w:lineRule="auto"/>
              <w:rPr>
                <w:rFonts w:cs="Arial"/>
                <w:szCs w:val="20"/>
              </w:rPr>
            </w:pPr>
            <w:r w:rsidRPr="003E05CE">
              <w:rPr>
                <w:rFonts w:cs="Arial"/>
                <w:szCs w:val="20"/>
              </w:rPr>
              <w:t>FFS Whether to include additional information in MII can be controlled by the network. Should consider whether this would be two-step procedure or one-step procedure (e.g. having more info in SIB1)</w:t>
            </w:r>
          </w:p>
        </w:tc>
      </w:tr>
    </w:tbl>
    <w:p w:rsidR="00A85951" w:rsidRPr="003E05CE" w:rsidRDefault="00A85951" w:rsidP="009417AC">
      <w:pPr>
        <w:spacing w:beforeLines="50" w:before="120" w:afterLines="50" w:after="120"/>
        <w:rPr>
          <w:rFonts w:ascii="Arial" w:hAnsi="Arial" w:cs="Arial"/>
          <w:lang w:eastAsia="zh-CN"/>
        </w:rPr>
      </w:pPr>
      <w:r w:rsidRPr="003E05CE">
        <w:rPr>
          <w:rFonts w:ascii="Arial" w:hAnsi="Arial" w:cs="Arial"/>
          <w:lang w:eastAsia="zh-CN"/>
        </w:rPr>
        <w:t>In our understanding,</w:t>
      </w:r>
      <w:r w:rsidR="004A4EF6" w:rsidRPr="003E05CE">
        <w:rPr>
          <w:rFonts w:ascii="Arial" w:hAnsi="Arial" w:cs="Arial"/>
          <w:lang w:eastAsia="zh-CN"/>
        </w:rPr>
        <w:t xml:space="preserve"> </w:t>
      </w:r>
      <w:r w:rsidR="00B71A49" w:rsidRPr="003E05CE">
        <w:rPr>
          <w:rFonts w:ascii="Arial" w:hAnsi="Arial" w:cs="Arial"/>
          <w:lang w:eastAsia="zh-CN"/>
        </w:rPr>
        <w:t>it is possible that</w:t>
      </w:r>
      <w:r w:rsidRPr="003E05CE">
        <w:rPr>
          <w:rFonts w:ascii="Arial" w:hAnsi="Arial" w:cs="Arial"/>
          <w:lang w:eastAsia="zh-CN"/>
        </w:rPr>
        <w:t xml:space="preserve"> </w:t>
      </w:r>
      <w:r w:rsidR="00B71A49" w:rsidRPr="003E05CE">
        <w:rPr>
          <w:rFonts w:ascii="Arial" w:hAnsi="Arial" w:cs="Arial"/>
          <w:lang w:eastAsia="zh-CN"/>
        </w:rPr>
        <w:t xml:space="preserve">in </w:t>
      </w:r>
      <w:r w:rsidRPr="003E05CE">
        <w:rPr>
          <w:rFonts w:ascii="Arial" w:hAnsi="Arial" w:cs="Arial"/>
          <w:lang w:eastAsia="zh-CN"/>
        </w:rPr>
        <w:t xml:space="preserve">some cases </w:t>
      </w:r>
      <w:r w:rsidR="008F31EE" w:rsidRPr="003E05CE">
        <w:rPr>
          <w:rFonts w:ascii="Arial" w:hAnsi="Arial" w:cs="Arial"/>
          <w:lang w:eastAsia="zh-CN"/>
        </w:rPr>
        <w:t xml:space="preserve">the information (e.g., frequency, </w:t>
      </w:r>
      <w:proofErr w:type="spellStart"/>
      <w:r w:rsidR="008F31EE" w:rsidRPr="003E05CE">
        <w:rPr>
          <w:rFonts w:ascii="Arial" w:hAnsi="Arial" w:cs="Arial"/>
          <w:lang w:eastAsia="zh-CN"/>
        </w:rPr>
        <w:t>scs</w:t>
      </w:r>
      <w:proofErr w:type="spellEnd"/>
      <w:r w:rsidR="008F31EE" w:rsidRPr="003E05CE">
        <w:rPr>
          <w:rFonts w:ascii="Arial" w:hAnsi="Arial" w:cs="Arial"/>
          <w:lang w:eastAsia="zh-CN"/>
        </w:rPr>
        <w:t xml:space="preserve">, and bandwidth) of the broadcast services provided </w:t>
      </w:r>
      <w:r w:rsidR="001D68DB" w:rsidRPr="003E05CE">
        <w:rPr>
          <w:rFonts w:ascii="Arial" w:hAnsi="Arial" w:cs="Arial"/>
          <w:lang w:eastAsia="zh-CN"/>
        </w:rPr>
        <w:t>by</w:t>
      </w:r>
      <w:r w:rsidR="008F31EE" w:rsidRPr="003E05CE">
        <w:rPr>
          <w:rFonts w:ascii="Arial" w:hAnsi="Arial" w:cs="Arial"/>
          <w:lang w:eastAsia="zh-CN"/>
        </w:rPr>
        <w:t xml:space="preserve"> the broadcast </w:t>
      </w:r>
      <w:proofErr w:type="spellStart"/>
      <w:r w:rsidR="008F31EE" w:rsidRPr="003E05CE">
        <w:rPr>
          <w:rFonts w:ascii="Arial" w:hAnsi="Arial" w:cs="Arial"/>
          <w:lang w:eastAsia="zh-CN"/>
        </w:rPr>
        <w:t>gNB</w:t>
      </w:r>
      <w:proofErr w:type="spellEnd"/>
      <w:r w:rsidR="00B71A49" w:rsidRPr="003E05CE">
        <w:rPr>
          <w:rFonts w:ascii="Arial" w:hAnsi="Arial" w:cs="Arial"/>
          <w:lang w:eastAsia="zh-CN"/>
        </w:rPr>
        <w:t xml:space="preserve"> can</w:t>
      </w:r>
      <w:r w:rsidR="008F31EE" w:rsidRPr="003E05CE">
        <w:rPr>
          <w:rFonts w:ascii="Arial" w:hAnsi="Arial" w:cs="Arial"/>
          <w:lang w:eastAsia="zh-CN"/>
        </w:rPr>
        <w:t xml:space="preserve"> be available in</w:t>
      </w:r>
      <w:r w:rsidRPr="003E05CE">
        <w:rPr>
          <w:rFonts w:ascii="Arial" w:hAnsi="Arial" w:cs="Arial"/>
          <w:lang w:eastAsia="zh-CN"/>
        </w:rPr>
        <w:t xml:space="preserve"> </w:t>
      </w:r>
      <w:r w:rsidR="004A4EF6" w:rsidRPr="003E05CE">
        <w:rPr>
          <w:rFonts w:ascii="Arial" w:hAnsi="Arial" w:cs="Arial"/>
          <w:lang w:eastAsia="zh-CN"/>
        </w:rPr>
        <w:t xml:space="preserve">the unicast </w:t>
      </w:r>
      <w:proofErr w:type="spellStart"/>
      <w:r w:rsidR="004A4EF6" w:rsidRPr="003E05CE">
        <w:rPr>
          <w:rFonts w:ascii="Arial" w:hAnsi="Arial" w:cs="Arial"/>
          <w:lang w:eastAsia="zh-CN"/>
        </w:rPr>
        <w:t>gNB</w:t>
      </w:r>
      <w:proofErr w:type="spellEnd"/>
      <w:r w:rsidR="00B71A49" w:rsidRPr="003E05CE">
        <w:rPr>
          <w:rFonts w:ascii="Arial" w:hAnsi="Arial" w:cs="Arial"/>
          <w:lang w:eastAsia="zh-CN"/>
        </w:rPr>
        <w:t xml:space="preserve"> before UE reports it</w:t>
      </w:r>
      <w:r w:rsidR="004A4EF6" w:rsidRPr="003E05CE">
        <w:rPr>
          <w:rFonts w:ascii="Arial" w:hAnsi="Arial" w:cs="Arial"/>
          <w:lang w:eastAsia="zh-CN"/>
        </w:rPr>
        <w:t>, e.g.</w:t>
      </w:r>
    </w:p>
    <w:p w:rsidR="004A4EF6" w:rsidRPr="003E05CE" w:rsidRDefault="004A4EF6" w:rsidP="009417AC">
      <w:pPr>
        <w:spacing w:beforeLines="50" w:before="120" w:afterLines="50" w:after="120"/>
        <w:ind w:leftChars="100" w:left="200"/>
        <w:rPr>
          <w:rFonts w:ascii="Arial" w:hAnsi="Arial" w:cs="Arial"/>
          <w:lang w:eastAsia="zh-CN"/>
        </w:rPr>
      </w:pPr>
      <w:r w:rsidRPr="003E05CE">
        <w:rPr>
          <w:rFonts w:ascii="Arial" w:hAnsi="Arial" w:cs="Arial"/>
          <w:lang w:eastAsia="zh-CN"/>
        </w:rPr>
        <w:lastRenderedPageBreak/>
        <w:t xml:space="preserve">Case 1: If there is </w:t>
      </w:r>
      <w:proofErr w:type="spellStart"/>
      <w:r w:rsidRPr="003E05CE">
        <w:rPr>
          <w:rFonts w:ascii="Arial" w:hAnsi="Arial" w:cs="Arial"/>
          <w:lang w:eastAsia="zh-CN"/>
        </w:rPr>
        <w:t>Xn</w:t>
      </w:r>
      <w:proofErr w:type="spellEnd"/>
      <w:r w:rsidRPr="003E05CE">
        <w:rPr>
          <w:rFonts w:ascii="Arial" w:hAnsi="Arial" w:cs="Arial"/>
          <w:lang w:eastAsia="zh-CN"/>
        </w:rPr>
        <w:t xml:space="preserve"> interface between unicast </w:t>
      </w:r>
      <w:proofErr w:type="spellStart"/>
      <w:r w:rsidRPr="003E05CE">
        <w:rPr>
          <w:rFonts w:ascii="Arial" w:hAnsi="Arial" w:cs="Arial"/>
          <w:lang w:eastAsia="zh-CN"/>
        </w:rPr>
        <w:t>gNB</w:t>
      </w:r>
      <w:proofErr w:type="spellEnd"/>
      <w:r w:rsidRPr="003E05CE">
        <w:rPr>
          <w:rFonts w:ascii="Arial" w:hAnsi="Arial" w:cs="Arial"/>
          <w:lang w:eastAsia="zh-CN"/>
        </w:rPr>
        <w:t xml:space="preserve"> and broadcast </w:t>
      </w:r>
      <w:proofErr w:type="spellStart"/>
      <w:r w:rsidRPr="003E05CE">
        <w:rPr>
          <w:rFonts w:ascii="Arial" w:hAnsi="Arial" w:cs="Arial"/>
          <w:lang w:eastAsia="zh-CN"/>
        </w:rPr>
        <w:t>gNB</w:t>
      </w:r>
      <w:proofErr w:type="spellEnd"/>
      <w:r w:rsidRPr="003E05CE">
        <w:rPr>
          <w:rFonts w:ascii="Arial" w:hAnsi="Arial" w:cs="Arial"/>
          <w:lang w:eastAsia="zh-CN"/>
        </w:rPr>
        <w:t xml:space="preserve">, unicast </w:t>
      </w:r>
      <w:proofErr w:type="spellStart"/>
      <w:r w:rsidRPr="003E05CE">
        <w:rPr>
          <w:rFonts w:ascii="Arial" w:hAnsi="Arial" w:cs="Arial"/>
          <w:lang w:eastAsia="zh-CN"/>
        </w:rPr>
        <w:t>gNB</w:t>
      </w:r>
      <w:proofErr w:type="spellEnd"/>
      <w:r w:rsidRPr="003E05CE">
        <w:rPr>
          <w:rFonts w:ascii="Arial" w:hAnsi="Arial" w:cs="Arial"/>
          <w:lang w:eastAsia="zh-CN"/>
        </w:rPr>
        <w:t xml:space="preserve"> </w:t>
      </w:r>
      <w:r w:rsidR="00B71A49" w:rsidRPr="003E05CE">
        <w:rPr>
          <w:rFonts w:ascii="Arial" w:hAnsi="Arial" w:cs="Arial"/>
          <w:lang w:eastAsia="zh-CN"/>
        </w:rPr>
        <w:t>may</w:t>
      </w:r>
      <w:r w:rsidRPr="003E05CE">
        <w:rPr>
          <w:rFonts w:ascii="Arial" w:hAnsi="Arial" w:cs="Arial"/>
          <w:lang w:eastAsia="zh-CN"/>
        </w:rPr>
        <w:t xml:space="preserve"> get the information (e.g.</w:t>
      </w:r>
      <w:r w:rsidR="00265E16" w:rsidRPr="003E05CE">
        <w:rPr>
          <w:rFonts w:ascii="Arial" w:hAnsi="Arial" w:cs="Arial"/>
          <w:lang w:eastAsia="zh-CN"/>
        </w:rPr>
        <w:t xml:space="preserve">, </w:t>
      </w:r>
      <w:r w:rsidRPr="003E05CE">
        <w:rPr>
          <w:rFonts w:ascii="Arial" w:hAnsi="Arial" w:cs="Arial"/>
          <w:lang w:eastAsia="zh-CN"/>
        </w:rPr>
        <w:t>frequency,</w:t>
      </w:r>
      <w:r w:rsidR="00265E16" w:rsidRPr="003E05CE">
        <w:rPr>
          <w:rFonts w:ascii="Arial" w:hAnsi="Arial" w:cs="Arial"/>
          <w:lang w:eastAsia="zh-CN"/>
        </w:rPr>
        <w:t xml:space="preserve"> </w:t>
      </w:r>
      <w:proofErr w:type="spellStart"/>
      <w:r w:rsidRPr="003E05CE">
        <w:rPr>
          <w:rFonts w:ascii="Arial" w:hAnsi="Arial" w:cs="Arial"/>
          <w:lang w:eastAsia="zh-CN"/>
        </w:rPr>
        <w:t>scs</w:t>
      </w:r>
      <w:proofErr w:type="spellEnd"/>
      <w:r w:rsidRPr="003E05CE">
        <w:rPr>
          <w:rFonts w:ascii="Arial" w:hAnsi="Arial" w:cs="Arial"/>
          <w:lang w:eastAsia="zh-CN"/>
        </w:rPr>
        <w:t xml:space="preserve">, </w:t>
      </w:r>
      <w:r w:rsidR="00BE4E8C" w:rsidRPr="003E05CE">
        <w:rPr>
          <w:rFonts w:ascii="Arial" w:hAnsi="Arial" w:cs="Arial"/>
          <w:lang w:eastAsia="zh-CN"/>
        </w:rPr>
        <w:t>and bandwidth</w:t>
      </w:r>
      <w:r w:rsidRPr="003E05CE">
        <w:rPr>
          <w:rFonts w:ascii="Arial" w:hAnsi="Arial" w:cs="Arial"/>
          <w:lang w:eastAsia="zh-CN"/>
        </w:rPr>
        <w:t xml:space="preserve">) of the broadcast services provided on the broadcast </w:t>
      </w:r>
      <w:proofErr w:type="spellStart"/>
      <w:r w:rsidRPr="003E05CE">
        <w:rPr>
          <w:rFonts w:ascii="Arial" w:hAnsi="Arial" w:cs="Arial"/>
          <w:lang w:eastAsia="zh-CN"/>
        </w:rPr>
        <w:t>gNB</w:t>
      </w:r>
      <w:proofErr w:type="spellEnd"/>
      <w:r w:rsidRPr="003E05CE">
        <w:rPr>
          <w:rFonts w:ascii="Arial" w:hAnsi="Arial" w:cs="Arial"/>
          <w:lang w:eastAsia="zh-CN"/>
        </w:rPr>
        <w:t xml:space="preserve">. </w:t>
      </w:r>
    </w:p>
    <w:p w:rsidR="004A4EF6" w:rsidRPr="003E05CE" w:rsidRDefault="004A4EF6" w:rsidP="009417AC">
      <w:pPr>
        <w:spacing w:beforeLines="50" w:before="120" w:afterLines="50" w:after="120"/>
        <w:ind w:leftChars="100" w:left="200"/>
        <w:rPr>
          <w:rFonts w:ascii="Arial" w:hAnsi="Arial" w:cs="Arial"/>
          <w:lang w:eastAsia="zh-CN"/>
        </w:rPr>
      </w:pPr>
      <w:r w:rsidRPr="003E05CE">
        <w:rPr>
          <w:rFonts w:ascii="Arial" w:hAnsi="Arial" w:cs="Arial"/>
          <w:lang w:eastAsia="zh-CN"/>
        </w:rPr>
        <w:t>Case 2: If other UE has ever connected to the same unicas</w:t>
      </w:r>
      <w:r w:rsidR="00BE4E8C" w:rsidRPr="003E05CE">
        <w:rPr>
          <w:rFonts w:ascii="Arial" w:hAnsi="Arial" w:cs="Arial"/>
          <w:lang w:eastAsia="zh-CN"/>
        </w:rPr>
        <w:t xml:space="preserve">t </w:t>
      </w:r>
      <w:proofErr w:type="spellStart"/>
      <w:r w:rsidRPr="003E05CE">
        <w:rPr>
          <w:rFonts w:ascii="Arial" w:hAnsi="Arial" w:cs="Arial"/>
          <w:lang w:eastAsia="zh-CN"/>
        </w:rPr>
        <w:t>gNB</w:t>
      </w:r>
      <w:proofErr w:type="spellEnd"/>
      <w:r w:rsidRPr="003E05CE">
        <w:rPr>
          <w:rFonts w:ascii="Arial" w:hAnsi="Arial" w:cs="Arial"/>
          <w:lang w:eastAsia="zh-CN"/>
        </w:rPr>
        <w:t xml:space="preserve"> and broadcast </w:t>
      </w:r>
      <w:proofErr w:type="spellStart"/>
      <w:r w:rsidRPr="003E05CE">
        <w:rPr>
          <w:rFonts w:ascii="Arial" w:hAnsi="Arial" w:cs="Arial"/>
          <w:lang w:eastAsia="zh-CN"/>
        </w:rPr>
        <w:t>gNB</w:t>
      </w:r>
      <w:proofErr w:type="spellEnd"/>
      <w:r w:rsidRPr="003E05CE">
        <w:rPr>
          <w:rFonts w:ascii="Arial" w:hAnsi="Arial" w:cs="Arial"/>
          <w:lang w:eastAsia="zh-CN"/>
        </w:rPr>
        <w:t xml:space="preserve"> for broadcast reception, it may have already reported to the unicast </w:t>
      </w:r>
      <w:proofErr w:type="spellStart"/>
      <w:r w:rsidRPr="003E05CE">
        <w:rPr>
          <w:rFonts w:ascii="Arial" w:hAnsi="Arial" w:cs="Arial"/>
          <w:lang w:eastAsia="zh-CN"/>
        </w:rPr>
        <w:t>gNB</w:t>
      </w:r>
      <w:proofErr w:type="spellEnd"/>
      <w:r w:rsidRPr="003E05CE">
        <w:rPr>
          <w:rFonts w:ascii="Arial" w:hAnsi="Arial" w:cs="Arial"/>
          <w:lang w:eastAsia="zh-CN"/>
        </w:rPr>
        <w:t xml:space="preserve"> the information of the broadcast services provided by the broadcast </w:t>
      </w:r>
      <w:proofErr w:type="spellStart"/>
      <w:r w:rsidRPr="003E05CE">
        <w:rPr>
          <w:rFonts w:ascii="Arial" w:hAnsi="Arial" w:cs="Arial"/>
          <w:lang w:eastAsia="zh-CN"/>
        </w:rPr>
        <w:t>gNB</w:t>
      </w:r>
      <w:proofErr w:type="spellEnd"/>
      <w:r w:rsidRPr="003E05CE">
        <w:rPr>
          <w:rFonts w:ascii="Arial" w:hAnsi="Arial" w:cs="Arial"/>
          <w:lang w:eastAsia="zh-CN"/>
        </w:rPr>
        <w:t>.</w:t>
      </w:r>
    </w:p>
    <w:p w:rsidR="00A36337" w:rsidRPr="003E05CE" w:rsidRDefault="00A36337" w:rsidP="009417AC">
      <w:pPr>
        <w:spacing w:beforeLines="50" w:before="120" w:afterLines="50" w:after="120"/>
        <w:rPr>
          <w:rFonts w:ascii="Arial" w:hAnsi="Arial" w:cs="Arial"/>
          <w:b/>
          <w:lang w:eastAsia="zh-CN"/>
        </w:rPr>
      </w:pPr>
      <w:r w:rsidRPr="003E05CE">
        <w:rPr>
          <w:rFonts w:ascii="Arial" w:hAnsi="Arial" w:cs="Arial"/>
          <w:b/>
          <w:lang w:eastAsia="zh-CN"/>
        </w:rPr>
        <w:t xml:space="preserve">Observation </w:t>
      </w:r>
      <w:r w:rsidR="00CC0748" w:rsidRPr="003E05CE">
        <w:rPr>
          <w:rFonts w:ascii="Arial" w:hAnsi="Arial" w:cs="Arial"/>
          <w:b/>
          <w:lang w:eastAsia="zh-CN"/>
        </w:rPr>
        <w:t>1</w:t>
      </w:r>
      <w:r w:rsidR="00A301D4" w:rsidRPr="003E05CE">
        <w:rPr>
          <w:rFonts w:ascii="Arial" w:hAnsi="Arial" w:cs="Arial"/>
          <w:b/>
          <w:lang w:eastAsia="zh-CN"/>
        </w:rPr>
        <w:t xml:space="preserve">: </w:t>
      </w:r>
      <w:r w:rsidRPr="003E05CE">
        <w:rPr>
          <w:rFonts w:ascii="Arial" w:hAnsi="Arial" w:cs="Arial"/>
          <w:b/>
          <w:lang w:eastAsia="zh-CN"/>
        </w:rPr>
        <w:t xml:space="preserve">NW </w:t>
      </w:r>
      <w:r w:rsidR="003712F1" w:rsidRPr="003E05CE">
        <w:rPr>
          <w:rFonts w:ascii="Arial" w:hAnsi="Arial" w:cs="Arial"/>
          <w:b/>
          <w:lang w:eastAsia="zh-CN"/>
        </w:rPr>
        <w:t>may know</w:t>
      </w:r>
      <w:r w:rsidRPr="003E05CE">
        <w:rPr>
          <w:rFonts w:ascii="Arial" w:hAnsi="Arial" w:cs="Arial"/>
          <w:b/>
          <w:lang w:eastAsia="zh-CN"/>
        </w:rPr>
        <w:t xml:space="preserve"> the </w:t>
      </w:r>
      <w:r w:rsidR="00A301D4" w:rsidRPr="003E05CE">
        <w:rPr>
          <w:rFonts w:ascii="Arial" w:hAnsi="Arial" w:cs="Arial"/>
          <w:b/>
          <w:lang w:eastAsia="zh-CN"/>
        </w:rPr>
        <w:t xml:space="preserve">information for sharing processing (e.g., frequency, </w:t>
      </w:r>
      <w:proofErr w:type="spellStart"/>
      <w:r w:rsidR="00A301D4" w:rsidRPr="003E05CE">
        <w:rPr>
          <w:rFonts w:ascii="Arial" w:hAnsi="Arial" w:cs="Arial"/>
          <w:b/>
          <w:lang w:eastAsia="zh-CN"/>
        </w:rPr>
        <w:t>scs</w:t>
      </w:r>
      <w:proofErr w:type="spellEnd"/>
      <w:r w:rsidR="00A301D4" w:rsidRPr="003E05CE">
        <w:rPr>
          <w:rFonts w:ascii="Arial" w:hAnsi="Arial" w:cs="Arial"/>
          <w:b/>
          <w:lang w:eastAsia="zh-CN"/>
        </w:rPr>
        <w:t>, and bandwidth)</w:t>
      </w:r>
      <w:r w:rsidRPr="003E05CE">
        <w:rPr>
          <w:rFonts w:ascii="Arial" w:hAnsi="Arial" w:cs="Arial"/>
          <w:b/>
          <w:lang w:eastAsia="zh-CN"/>
        </w:rPr>
        <w:t xml:space="preserve"> of the broadcast service provided on the broadcast </w:t>
      </w:r>
      <w:proofErr w:type="spellStart"/>
      <w:r w:rsidRPr="003E05CE">
        <w:rPr>
          <w:rFonts w:ascii="Arial" w:hAnsi="Arial" w:cs="Arial"/>
          <w:b/>
          <w:lang w:eastAsia="zh-CN"/>
        </w:rPr>
        <w:t>gNB</w:t>
      </w:r>
      <w:proofErr w:type="spellEnd"/>
      <w:r w:rsidR="00C803D5" w:rsidRPr="003E05CE">
        <w:rPr>
          <w:rFonts w:ascii="Arial" w:hAnsi="Arial" w:cs="Arial"/>
          <w:b/>
          <w:lang w:eastAsia="zh-CN"/>
        </w:rPr>
        <w:t>,</w:t>
      </w:r>
      <w:r w:rsidR="00B71A49" w:rsidRPr="003E05CE">
        <w:rPr>
          <w:rFonts w:ascii="Arial" w:hAnsi="Arial" w:cs="Arial"/>
          <w:b/>
          <w:lang w:eastAsia="zh-CN"/>
        </w:rPr>
        <w:t xml:space="preserve"> via ways like,</w:t>
      </w:r>
    </w:p>
    <w:p w:rsidR="00A36337" w:rsidRPr="003E05CE" w:rsidRDefault="00A36337" w:rsidP="009417AC">
      <w:pPr>
        <w:pStyle w:val="ae"/>
        <w:numPr>
          <w:ilvl w:val="0"/>
          <w:numId w:val="47"/>
        </w:numPr>
        <w:spacing w:beforeLines="50" w:before="120" w:afterLines="50" w:after="120"/>
        <w:rPr>
          <w:rFonts w:ascii="Arial" w:hAnsi="Arial" w:cs="Arial"/>
          <w:b/>
          <w:lang w:eastAsia="zh-CN"/>
        </w:rPr>
      </w:pPr>
      <w:r w:rsidRPr="003E05CE">
        <w:rPr>
          <w:rFonts w:ascii="Arial" w:hAnsi="Arial" w:cs="Arial"/>
          <w:b/>
          <w:lang w:eastAsia="zh-CN"/>
        </w:rPr>
        <w:t xml:space="preserve">Via </w:t>
      </w:r>
      <w:proofErr w:type="spellStart"/>
      <w:r w:rsidRPr="003E05CE">
        <w:rPr>
          <w:rFonts w:ascii="Arial" w:hAnsi="Arial" w:cs="Arial"/>
          <w:b/>
          <w:lang w:eastAsia="zh-CN"/>
        </w:rPr>
        <w:t>Xn</w:t>
      </w:r>
      <w:proofErr w:type="spellEnd"/>
      <w:r w:rsidRPr="003E05CE">
        <w:rPr>
          <w:rFonts w:ascii="Arial" w:hAnsi="Arial" w:cs="Arial"/>
          <w:b/>
          <w:lang w:eastAsia="zh-CN"/>
        </w:rPr>
        <w:t xml:space="preserve"> interface between unicast </w:t>
      </w:r>
      <w:proofErr w:type="spellStart"/>
      <w:r w:rsidRPr="003E05CE">
        <w:rPr>
          <w:rFonts w:ascii="Arial" w:hAnsi="Arial" w:cs="Arial"/>
          <w:b/>
          <w:lang w:eastAsia="zh-CN"/>
        </w:rPr>
        <w:t>gNB</w:t>
      </w:r>
      <w:proofErr w:type="spellEnd"/>
      <w:r w:rsidRPr="003E05CE">
        <w:rPr>
          <w:rFonts w:ascii="Arial" w:hAnsi="Arial" w:cs="Arial"/>
          <w:b/>
          <w:lang w:eastAsia="zh-CN"/>
        </w:rPr>
        <w:t xml:space="preserve"> and broadcast </w:t>
      </w:r>
      <w:proofErr w:type="spellStart"/>
      <w:r w:rsidRPr="003E05CE">
        <w:rPr>
          <w:rFonts w:ascii="Arial" w:hAnsi="Arial" w:cs="Arial"/>
          <w:b/>
          <w:lang w:eastAsia="zh-CN"/>
        </w:rPr>
        <w:t>gNB</w:t>
      </w:r>
      <w:proofErr w:type="spellEnd"/>
      <w:r w:rsidR="00A301D4" w:rsidRPr="003E05CE">
        <w:rPr>
          <w:rFonts w:ascii="Arial" w:hAnsi="Arial" w:cs="Arial"/>
          <w:b/>
          <w:lang w:eastAsia="zh-CN"/>
        </w:rPr>
        <w:t xml:space="preserve"> if </w:t>
      </w:r>
      <w:proofErr w:type="spellStart"/>
      <w:r w:rsidR="00A301D4" w:rsidRPr="003E05CE">
        <w:rPr>
          <w:rFonts w:ascii="Arial" w:hAnsi="Arial" w:cs="Arial"/>
          <w:b/>
          <w:lang w:eastAsia="zh-CN"/>
        </w:rPr>
        <w:t>Xn</w:t>
      </w:r>
      <w:proofErr w:type="spellEnd"/>
      <w:r w:rsidR="00A301D4" w:rsidRPr="003E05CE">
        <w:rPr>
          <w:rFonts w:ascii="Arial" w:hAnsi="Arial" w:cs="Arial"/>
          <w:b/>
          <w:lang w:eastAsia="zh-CN"/>
        </w:rPr>
        <w:t xml:space="preserve"> </w:t>
      </w:r>
      <w:r w:rsidR="00F8275A" w:rsidRPr="003E05CE">
        <w:rPr>
          <w:rFonts w:ascii="Arial" w:hAnsi="Arial" w:cs="Arial"/>
          <w:b/>
          <w:lang w:eastAsia="zh-CN"/>
        </w:rPr>
        <w:t xml:space="preserve">interface </w:t>
      </w:r>
      <w:r w:rsidR="00A301D4" w:rsidRPr="003E05CE">
        <w:rPr>
          <w:rFonts w:ascii="Arial" w:hAnsi="Arial" w:cs="Arial"/>
          <w:b/>
          <w:lang w:eastAsia="zh-CN"/>
        </w:rPr>
        <w:t>exists</w:t>
      </w:r>
    </w:p>
    <w:p w:rsidR="00A36337" w:rsidRPr="003E05CE" w:rsidRDefault="00A36337" w:rsidP="009417AC">
      <w:pPr>
        <w:pStyle w:val="ae"/>
        <w:numPr>
          <w:ilvl w:val="0"/>
          <w:numId w:val="47"/>
        </w:numPr>
        <w:spacing w:beforeLines="50" w:before="120" w:afterLines="50" w:after="120"/>
        <w:rPr>
          <w:rFonts w:ascii="Arial" w:hAnsi="Arial" w:cs="Arial"/>
          <w:b/>
          <w:lang w:eastAsia="zh-CN"/>
        </w:rPr>
      </w:pPr>
      <w:r w:rsidRPr="003E05CE">
        <w:rPr>
          <w:rFonts w:ascii="Arial" w:hAnsi="Arial" w:cs="Arial"/>
          <w:b/>
          <w:lang w:eastAsia="zh-CN"/>
        </w:rPr>
        <w:t xml:space="preserve">Via the </w:t>
      </w:r>
      <w:r w:rsidR="003712F1" w:rsidRPr="003E05CE">
        <w:rPr>
          <w:rFonts w:ascii="Arial" w:hAnsi="Arial" w:cs="Arial"/>
          <w:b/>
          <w:lang w:eastAsia="zh-CN"/>
        </w:rPr>
        <w:t xml:space="preserve">MII reported previously from a </w:t>
      </w:r>
      <w:r w:rsidRPr="003E05CE">
        <w:rPr>
          <w:rFonts w:ascii="Arial" w:hAnsi="Arial" w:cs="Arial"/>
          <w:b/>
          <w:lang w:eastAsia="zh-CN"/>
        </w:rPr>
        <w:t xml:space="preserve">UE connecting to the </w:t>
      </w:r>
      <w:r w:rsidR="00C803D5" w:rsidRPr="003E05CE">
        <w:rPr>
          <w:rFonts w:ascii="Arial" w:hAnsi="Arial" w:cs="Arial"/>
          <w:b/>
          <w:lang w:eastAsia="zh-CN"/>
        </w:rPr>
        <w:t xml:space="preserve">same </w:t>
      </w:r>
      <w:r w:rsidRPr="003E05CE">
        <w:rPr>
          <w:rFonts w:ascii="Arial" w:hAnsi="Arial" w:cs="Arial"/>
          <w:b/>
          <w:lang w:eastAsia="zh-CN"/>
        </w:rPr>
        <w:t xml:space="preserve">broadcast </w:t>
      </w:r>
      <w:proofErr w:type="spellStart"/>
      <w:r w:rsidRPr="003E05CE">
        <w:rPr>
          <w:rFonts w:ascii="Arial" w:hAnsi="Arial" w:cs="Arial"/>
          <w:b/>
          <w:lang w:eastAsia="zh-CN"/>
        </w:rPr>
        <w:t>gNB</w:t>
      </w:r>
      <w:proofErr w:type="spellEnd"/>
      <w:r w:rsidR="00230E92" w:rsidRPr="003E05CE">
        <w:rPr>
          <w:rFonts w:ascii="Arial" w:hAnsi="Arial" w:cs="Arial"/>
          <w:b/>
          <w:lang w:eastAsia="zh-CN"/>
        </w:rPr>
        <w:t xml:space="preserve"> and unicast </w:t>
      </w:r>
      <w:proofErr w:type="spellStart"/>
      <w:r w:rsidR="00230E92" w:rsidRPr="003E05CE">
        <w:rPr>
          <w:rFonts w:ascii="Arial" w:hAnsi="Arial" w:cs="Arial"/>
          <w:b/>
          <w:lang w:eastAsia="zh-CN"/>
        </w:rPr>
        <w:t>gNB</w:t>
      </w:r>
      <w:proofErr w:type="spellEnd"/>
    </w:p>
    <w:p w:rsidR="00A65D4F" w:rsidRPr="003E05CE" w:rsidRDefault="00A65D4F" w:rsidP="009417AC">
      <w:pPr>
        <w:spacing w:beforeLines="50" w:before="120" w:afterLines="50" w:after="120"/>
        <w:rPr>
          <w:rFonts w:ascii="Arial" w:hAnsi="Arial" w:cs="Arial"/>
          <w:lang w:eastAsia="zh-CN"/>
        </w:rPr>
      </w:pPr>
      <w:r w:rsidRPr="003E05CE">
        <w:rPr>
          <w:rFonts w:ascii="Arial" w:hAnsi="Arial" w:cs="Arial"/>
          <w:lang w:eastAsia="zh-CN"/>
        </w:rPr>
        <w:t xml:space="preserve">In cases above, the signalling overhead on unicast </w:t>
      </w:r>
      <w:proofErr w:type="spellStart"/>
      <w:r w:rsidRPr="003E05CE">
        <w:rPr>
          <w:rFonts w:ascii="Arial" w:hAnsi="Arial" w:cs="Arial"/>
          <w:lang w:eastAsia="zh-CN"/>
        </w:rPr>
        <w:t>gNB</w:t>
      </w:r>
      <w:proofErr w:type="spellEnd"/>
      <w:r w:rsidRPr="003E05CE">
        <w:rPr>
          <w:rFonts w:ascii="Arial" w:hAnsi="Arial" w:cs="Arial"/>
          <w:lang w:eastAsia="zh-CN"/>
        </w:rPr>
        <w:t xml:space="preserve"> can be reduced significantly if UEs do not report the additional information (e.g., </w:t>
      </w:r>
      <w:proofErr w:type="spellStart"/>
      <w:r w:rsidRPr="003E05CE">
        <w:rPr>
          <w:rFonts w:ascii="Arial" w:hAnsi="Arial" w:cs="Arial"/>
          <w:lang w:eastAsia="zh-CN"/>
        </w:rPr>
        <w:t>scs</w:t>
      </w:r>
      <w:proofErr w:type="spellEnd"/>
      <w:r w:rsidRPr="003E05CE">
        <w:rPr>
          <w:rFonts w:ascii="Arial" w:hAnsi="Arial" w:cs="Arial"/>
          <w:lang w:eastAsia="zh-CN"/>
        </w:rPr>
        <w:t xml:space="preserve">, bandwidth) for the broadcast services provided by the broadcast </w:t>
      </w:r>
      <w:proofErr w:type="spellStart"/>
      <w:r w:rsidRPr="003E05CE">
        <w:rPr>
          <w:rFonts w:ascii="Arial" w:hAnsi="Arial" w:cs="Arial"/>
          <w:lang w:eastAsia="zh-CN"/>
        </w:rPr>
        <w:t>gNB</w:t>
      </w:r>
      <w:proofErr w:type="spellEnd"/>
      <w:r w:rsidRPr="003E05CE">
        <w:rPr>
          <w:rFonts w:ascii="Arial" w:hAnsi="Arial" w:cs="Arial"/>
          <w:lang w:eastAsia="zh-CN"/>
        </w:rPr>
        <w:t>.</w:t>
      </w:r>
    </w:p>
    <w:p w:rsidR="004A4EF6" w:rsidRPr="003E05CE" w:rsidRDefault="001C73B6" w:rsidP="009417AC">
      <w:pPr>
        <w:spacing w:beforeLines="50" w:before="120" w:afterLines="50" w:after="120"/>
        <w:rPr>
          <w:rFonts w:ascii="Arial" w:hAnsi="Arial" w:cs="Arial"/>
          <w:lang w:eastAsia="zh-CN"/>
        </w:rPr>
      </w:pPr>
      <w:r w:rsidRPr="003E05CE">
        <w:rPr>
          <w:rFonts w:ascii="Arial" w:hAnsi="Arial" w:cs="Arial"/>
          <w:lang w:eastAsia="zh-CN"/>
        </w:rPr>
        <w:t>Therefore</w:t>
      </w:r>
      <w:r w:rsidR="004A4EF6" w:rsidRPr="003E05CE">
        <w:rPr>
          <w:rFonts w:ascii="Arial" w:hAnsi="Arial" w:cs="Arial"/>
          <w:lang w:eastAsia="zh-CN"/>
        </w:rPr>
        <w:t xml:space="preserve">, it </w:t>
      </w:r>
      <w:r w:rsidR="00D6398B" w:rsidRPr="003E05CE">
        <w:rPr>
          <w:rFonts w:ascii="Arial" w:hAnsi="Arial" w:cs="Arial"/>
          <w:lang w:eastAsia="zh-CN"/>
        </w:rPr>
        <w:t>makes sense</w:t>
      </w:r>
      <w:r w:rsidR="004A4EF6" w:rsidRPr="003E05CE">
        <w:rPr>
          <w:rFonts w:ascii="Arial" w:hAnsi="Arial" w:cs="Arial"/>
          <w:lang w:eastAsia="zh-CN"/>
        </w:rPr>
        <w:t xml:space="preserve"> to </w:t>
      </w:r>
      <w:r w:rsidR="00A65D4F" w:rsidRPr="003E05CE">
        <w:rPr>
          <w:rFonts w:ascii="Arial" w:hAnsi="Arial" w:cs="Arial"/>
          <w:lang w:eastAsia="zh-CN"/>
        </w:rPr>
        <w:t xml:space="preserve">design a mechanism to </w:t>
      </w:r>
      <w:r w:rsidR="00046573" w:rsidRPr="003E05CE">
        <w:rPr>
          <w:rFonts w:ascii="Arial" w:hAnsi="Arial" w:cs="Arial"/>
          <w:lang w:eastAsia="zh-CN"/>
        </w:rPr>
        <w:t>enable</w:t>
      </w:r>
      <w:r w:rsidR="004A4EF6" w:rsidRPr="003E05CE">
        <w:rPr>
          <w:rFonts w:ascii="Arial" w:hAnsi="Arial" w:cs="Arial"/>
          <w:lang w:eastAsia="zh-CN"/>
        </w:rPr>
        <w:t xml:space="preserve"> the network to control </w:t>
      </w:r>
      <w:r w:rsidR="003F4C46" w:rsidRPr="003E05CE">
        <w:rPr>
          <w:rFonts w:ascii="Arial" w:hAnsi="Arial" w:cs="Arial"/>
          <w:lang w:eastAsia="zh-CN"/>
        </w:rPr>
        <w:t>w</w:t>
      </w:r>
      <w:r w:rsidR="004A4EF6" w:rsidRPr="003E05CE">
        <w:rPr>
          <w:rFonts w:ascii="Arial" w:hAnsi="Arial" w:cs="Arial"/>
          <w:lang w:eastAsia="zh-CN"/>
        </w:rPr>
        <w:t xml:space="preserve">hether to include additional information (e.g., </w:t>
      </w:r>
      <w:proofErr w:type="spellStart"/>
      <w:r w:rsidR="004A4EF6" w:rsidRPr="003E05CE">
        <w:rPr>
          <w:rFonts w:ascii="Arial" w:hAnsi="Arial" w:cs="Arial"/>
          <w:lang w:eastAsia="zh-CN"/>
        </w:rPr>
        <w:t>scs</w:t>
      </w:r>
      <w:proofErr w:type="spellEnd"/>
      <w:r w:rsidR="004A4EF6" w:rsidRPr="003E05CE">
        <w:rPr>
          <w:rFonts w:ascii="Arial" w:hAnsi="Arial" w:cs="Arial"/>
          <w:lang w:eastAsia="zh-CN"/>
        </w:rPr>
        <w:t>, bandwidth) in MII</w:t>
      </w:r>
      <w:r w:rsidR="00A65D4F" w:rsidRPr="003E05CE">
        <w:rPr>
          <w:rFonts w:ascii="Arial" w:hAnsi="Arial" w:cs="Arial"/>
          <w:lang w:eastAsia="zh-CN"/>
        </w:rPr>
        <w:t xml:space="preserve"> for sharing processing</w:t>
      </w:r>
      <w:r w:rsidR="004A4EF6" w:rsidRPr="003E05CE">
        <w:rPr>
          <w:rFonts w:ascii="Arial" w:hAnsi="Arial" w:cs="Arial"/>
          <w:lang w:eastAsia="zh-CN"/>
        </w:rPr>
        <w:t>.</w:t>
      </w:r>
    </w:p>
    <w:p w:rsidR="003F4C46" w:rsidRPr="003E05CE" w:rsidRDefault="00D6398B" w:rsidP="009417AC">
      <w:pPr>
        <w:spacing w:beforeLines="50" w:before="120" w:afterLines="50" w:after="120"/>
        <w:rPr>
          <w:rFonts w:ascii="Arial" w:hAnsi="Arial" w:cs="Arial"/>
          <w:lang w:eastAsia="zh-CN"/>
        </w:rPr>
      </w:pPr>
      <w:r w:rsidRPr="003E05CE">
        <w:rPr>
          <w:rFonts w:ascii="Arial" w:hAnsi="Arial" w:cs="Arial"/>
          <w:lang w:eastAsia="zh-CN"/>
        </w:rPr>
        <w:t xml:space="preserve">It is worth to note that there may be multiple broadcast </w:t>
      </w:r>
      <w:proofErr w:type="spellStart"/>
      <w:r w:rsidRPr="003E05CE">
        <w:rPr>
          <w:rFonts w:ascii="Arial" w:hAnsi="Arial" w:cs="Arial"/>
          <w:lang w:eastAsia="zh-CN"/>
        </w:rPr>
        <w:t>gNBs</w:t>
      </w:r>
      <w:proofErr w:type="spellEnd"/>
      <w:r w:rsidRPr="003E05CE">
        <w:rPr>
          <w:rFonts w:ascii="Arial" w:hAnsi="Arial" w:cs="Arial"/>
          <w:lang w:eastAsia="zh-CN"/>
        </w:rPr>
        <w:t xml:space="preserve"> nearby the unicast </w:t>
      </w:r>
      <w:proofErr w:type="spellStart"/>
      <w:r w:rsidRPr="003E05CE">
        <w:rPr>
          <w:rFonts w:ascii="Arial" w:hAnsi="Arial" w:cs="Arial"/>
          <w:lang w:eastAsia="zh-CN"/>
        </w:rPr>
        <w:t>gNB</w:t>
      </w:r>
      <w:proofErr w:type="spellEnd"/>
      <w:r w:rsidRPr="003E05CE">
        <w:rPr>
          <w:rFonts w:ascii="Arial" w:hAnsi="Arial" w:cs="Arial"/>
          <w:lang w:eastAsia="zh-CN"/>
        </w:rPr>
        <w:t>. The</w:t>
      </w:r>
      <w:r w:rsidR="003F4C46" w:rsidRPr="003E05CE">
        <w:rPr>
          <w:rFonts w:ascii="Arial" w:hAnsi="Arial" w:cs="Arial"/>
          <w:lang w:eastAsia="zh-CN"/>
        </w:rPr>
        <w:t xml:space="preserve"> unicast </w:t>
      </w:r>
      <w:proofErr w:type="spellStart"/>
      <w:r w:rsidR="003F4C46" w:rsidRPr="003E05CE">
        <w:rPr>
          <w:rFonts w:ascii="Arial" w:hAnsi="Arial" w:cs="Arial"/>
          <w:lang w:eastAsia="zh-CN"/>
        </w:rPr>
        <w:t>gNB</w:t>
      </w:r>
      <w:proofErr w:type="spellEnd"/>
      <w:r w:rsidR="003F4C46" w:rsidRPr="003E05CE">
        <w:rPr>
          <w:rFonts w:ascii="Arial" w:hAnsi="Arial" w:cs="Arial"/>
          <w:lang w:eastAsia="zh-CN"/>
        </w:rPr>
        <w:t xml:space="preserve"> may have information of broadcast services provided by one broadcast </w:t>
      </w:r>
      <w:proofErr w:type="spellStart"/>
      <w:r w:rsidR="003F4C46" w:rsidRPr="003E05CE">
        <w:rPr>
          <w:rFonts w:ascii="Arial" w:hAnsi="Arial" w:cs="Arial"/>
          <w:lang w:eastAsia="zh-CN"/>
        </w:rPr>
        <w:t>gNB</w:t>
      </w:r>
      <w:proofErr w:type="spellEnd"/>
      <w:r w:rsidR="003F4C46" w:rsidRPr="003E05CE">
        <w:rPr>
          <w:rFonts w:ascii="Arial" w:hAnsi="Arial" w:cs="Arial"/>
          <w:lang w:eastAsia="zh-CN"/>
        </w:rPr>
        <w:t xml:space="preserve">, but </w:t>
      </w:r>
      <w:r w:rsidR="00046573" w:rsidRPr="003E05CE">
        <w:rPr>
          <w:rFonts w:ascii="Arial" w:hAnsi="Arial" w:cs="Arial"/>
          <w:lang w:eastAsia="zh-CN"/>
        </w:rPr>
        <w:t xml:space="preserve">may </w:t>
      </w:r>
      <w:r w:rsidR="003F4C46" w:rsidRPr="003E05CE">
        <w:rPr>
          <w:rFonts w:ascii="Arial" w:hAnsi="Arial" w:cs="Arial"/>
          <w:lang w:eastAsia="zh-CN"/>
        </w:rPr>
        <w:t xml:space="preserve">have no information of broadcast services of another broadcast </w:t>
      </w:r>
      <w:proofErr w:type="spellStart"/>
      <w:r w:rsidR="003F4C46" w:rsidRPr="003E05CE">
        <w:rPr>
          <w:rFonts w:ascii="Arial" w:hAnsi="Arial" w:cs="Arial"/>
          <w:lang w:eastAsia="zh-CN"/>
        </w:rPr>
        <w:t>gNB</w:t>
      </w:r>
      <w:proofErr w:type="spellEnd"/>
      <w:r w:rsidR="0066442D" w:rsidRPr="003E05CE">
        <w:rPr>
          <w:rFonts w:ascii="Arial" w:hAnsi="Arial" w:cs="Arial"/>
          <w:lang w:eastAsia="zh-CN"/>
        </w:rPr>
        <w:t xml:space="preserve"> </w:t>
      </w:r>
      <w:r w:rsidR="00046573" w:rsidRPr="003E05CE">
        <w:rPr>
          <w:rFonts w:ascii="Arial" w:hAnsi="Arial" w:cs="Arial"/>
          <w:lang w:eastAsia="zh-CN"/>
        </w:rPr>
        <w:t xml:space="preserve">(e.g.no </w:t>
      </w:r>
      <w:proofErr w:type="spellStart"/>
      <w:r w:rsidR="00046573" w:rsidRPr="003E05CE">
        <w:rPr>
          <w:rFonts w:ascii="Arial" w:hAnsi="Arial" w:cs="Arial"/>
          <w:lang w:eastAsia="zh-CN"/>
        </w:rPr>
        <w:t>Xn</w:t>
      </w:r>
      <w:proofErr w:type="spellEnd"/>
      <w:r w:rsidR="00046573" w:rsidRPr="003E05CE">
        <w:rPr>
          <w:rFonts w:ascii="Arial" w:hAnsi="Arial" w:cs="Arial"/>
          <w:lang w:eastAsia="zh-CN"/>
        </w:rPr>
        <w:t xml:space="preserve"> interface to this broadcast </w:t>
      </w:r>
      <w:proofErr w:type="spellStart"/>
      <w:r w:rsidR="00046573" w:rsidRPr="003E05CE">
        <w:rPr>
          <w:rFonts w:ascii="Arial" w:hAnsi="Arial" w:cs="Arial"/>
          <w:lang w:eastAsia="zh-CN"/>
        </w:rPr>
        <w:t>gNB</w:t>
      </w:r>
      <w:proofErr w:type="spellEnd"/>
      <w:r w:rsidR="00046573" w:rsidRPr="003E05CE">
        <w:rPr>
          <w:rFonts w:ascii="Arial" w:hAnsi="Arial" w:cs="Arial"/>
          <w:lang w:eastAsia="zh-CN"/>
        </w:rPr>
        <w:t>)</w:t>
      </w:r>
      <w:r w:rsidR="003F4C46" w:rsidRPr="003E05CE">
        <w:rPr>
          <w:rFonts w:ascii="Arial" w:hAnsi="Arial" w:cs="Arial"/>
          <w:lang w:eastAsia="zh-CN"/>
        </w:rPr>
        <w:t>.</w:t>
      </w:r>
      <w:r w:rsidR="00A65D4F" w:rsidRPr="003E05CE">
        <w:rPr>
          <w:rFonts w:ascii="Arial" w:hAnsi="Arial" w:cs="Arial"/>
          <w:lang w:eastAsia="zh-CN"/>
        </w:rPr>
        <w:t xml:space="preserve"> S</w:t>
      </w:r>
      <w:r w:rsidR="003F4C46" w:rsidRPr="003E05CE">
        <w:rPr>
          <w:rFonts w:ascii="Arial" w:hAnsi="Arial" w:cs="Arial"/>
          <w:lang w:eastAsia="zh-CN"/>
        </w:rPr>
        <w:t xml:space="preserve">o </w:t>
      </w:r>
      <w:r w:rsidR="00A65D4F" w:rsidRPr="003E05CE">
        <w:rPr>
          <w:rFonts w:ascii="Arial" w:hAnsi="Arial" w:cs="Arial"/>
          <w:lang w:eastAsia="zh-CN"/>
        </w:rPr>
        <w:t xml:space="preserve">it </w:t>
      </w:r>
      <w:r w:rsidR="00D36DD7" w:rsidRPr="003E05CE">
        <w:rPr>
          <w:rFonts w:ascii="Arial" w:hAnsi="Arial" w:cs="Arial"/>
          <w:lang w:eastAsia="zh-CN"/>
        </w:rPr>
        <w:t xml:space="preserve">may be not </w:t>
      </w:r>
      <w:r w:rsidR="00095C02" w:rsidRPr="003E05CE">
        <w:rPr>
          <w:rFonts w:ascii="Arial" w:hAnsi="Arial" w:cs="Arial"/>
          <w:lang w:eastAsia="zh-CN"/>
        </w:rPr>
        <w:t>sufficient</w:t>
      </w:r>
      <w:r w:rsidR="00D36DD7" w:rsidRPr="003E05CE">
        <w:rPr>
          <w:rFonts w:ascii="Arial" w:hAnsi="Arial" w:cs="Arial"/>
          <w:lang w:eastAsia="zh-CN"/>
        </w:rPr>
        <w:t xml:space="preserve"> to control</w:t>
      </w:r>
      <w:r w:rsidRPr="003E05CE">
        <w:rPr>
          <w:rFonts w:ascii="Arial" w:hAnsi="Arial" w:cs="Arial"/>
          <w:lang w:eastAsia="zh-CN"/>
        </w:rPr>
        <w:t xml:space="preserve"> the additional information reporting on per </w:t>
      </w:r>
      <w:r w:rsidR="00D36DD7" w:rsidRPr="003E05CE">
        <w:rPr>
          <w:rFonts w:ascii="Arial" w:hAnsi="Arial" w:cs="Arial"/>
          <w:lang w:eastAsia="zh-CN"/>
        </w:rPr>
        <w:t>cell basis</w:t>
      </w:r>
      <w:r w:rsidR="003F4C46" w:rsidRPr="003E05CE">
        <w:rPr>
          <w:rFonts w:ascii="Arial" w:hAnsi="Arial" w:cs="Arial"/>
          <w:lang w:eastAsia="zh-CN"/>
        </w:rPr>
        <w:t>.</w:t>
      </w:r>
      <w:r w:rsidR="001C73B6" w:rsidRPr="003E05CE">
        <w:rPr>
          <w:rFonts w:ascii="Arial" w:hAnsi="Arial" w:cs="Arial"/>
          <w:lang w:eastAsia="zh-CN"/>
        </w:rPr>
        <w:t xml:space="preserve"> </w:t>
      </w:r>
      <w:r w:rsidR="002F231D" w:rsidRPr="003E05CE">
        <w:rPr>
          <w:rFonts w:ascii="Arial" w:hAnsi="Arial" w:cs="Arial"/>
          <w:lang w:eastAsia="zh-CN"/>
        </w:rPr>
        <w:t xml:space="preserve">A fine </w:t>
      </w:r>
      <w:proofErr w:type="gramStart"/>
      <w:r w:rsidR="002F231D" w:rsidRPr="003E05CE">
        <w:rPr>
          <w:rFonts w:ascii="Arial" w:hAnsi="Arial" w:cs="Arial"/>
          <w:lang w:eastAsia="zh-CN"/>
        </w:rPr>
        <w:t>granularity  is</w:t>
      </w:r>
      <w:proofErr w:type="gramEnd"/>
      <w:r w:rsidR="002F231D" w:rsidRPr="003E05CE">
        <w:rPr>
          <w:rFonts w:ascii="Arial" w:hAnsi="Arial" w:cs="Arial"/>
          <w:lang w:eastAsia="zh-CN"/>
        </w:rPr>
        <w:t xml:space="preserve"> necessary and t</w:t>
      </w:r>
      <w:r w:rsidR="00D36DD7" w:rsidRPr="003E05CE">
        <w:rPr>
          <w:rFonts w:ascii="Arial" w:hAnsi="Arial" w:cs="Arial"/>
          <w:lang w:eastAsia="zh-CN"/>
        </w:rPr>
        <w:t xml:space="preserve">he </w:t>
      </w:r>
      <w:r w:rsidR="00095C02" w:rsidRPr="003E05CE">
        <w:rPr>
          <w:rFonts w:ascii="Arial" w:hAnsi="Arial" w:cs="Arial"/>
          <w:lang w:eastAsia="zh-CN"/>
        </w:rPr>
        <w:t xml:space="preserve">possible </w:t>
      </w:r>
      <w:r w:rsidR="00D36DD7" w:rsidRPr="003E05CE">
        <w:rPr>
          <w:rFonts w:ascii="Arial" w:hAnsi="Arial" w:cs="Arial"/>
          <w:lang w:eastAsia="zh-CN"/>
        </w:rPr>
        <w:t>granularity could be at per service or per frequency level.</w:t>
      </w:r>
    </w:p>
    <w:p w:rsidR="00735CA5" w:rsidRPr="003E05CE" w:rsidRDefault="00735CA5" w:rsidP="009417AC">
      <w:pPr>
        <w:spacing w:beforeLines="50" w:before="120" w:afterLines="50" w:after="120"/>
        <w:rPr>
          <w:rFonts w:ascii="Arial" w:hAnsi="Arial" w:cs="Arial"/>
          <w:lang w:eastAsia="zh-CN"/>
        </w:rPr>
      </w:pPr>
      <w:r w:rsidRPr="003E05CE">
        <w:rPr>
          <w:rFonts w:ascii="Arial" w:hAnsi="Arial" w:cs="Arial"/>
          <w:lang w:eastAsia="zh-CN"/>
        </w:rPr>
        <w:t xml:space="preserve">As above, in addition to the agreed </w:t>
      </w:r>
      <w:r w:rsidR="00217C4C" w:rsidRPr="003E05CE">
        <w:rPr>
          <w:rFonts w:ascii="Arial" w:hAnsi="Arial" w:cs="Arial"/>
          <w:lang w:eastAsia="zh-CN"/>
        </w:rPr>
        <w:t xml:space="preserve">new IE </w:t>
      </w:r>
      <w:r w:rsidRPr="003E05CE">
        <w:rPr>
          <w:rFonts w:ascii="Arial" w:hAnsi="Arial" w:cs="Arial"/>
          <w:lang w:eastAsia="zh-CN"/>
        </w:rPr>
        <w:t>(i.e., the new IE in SIB1 to control whether MII for shared processing can be sent),</w:t>
      </w:r>
      <w:r w:rsidR="00F36524" w:rsidRPr="003E05CE">
        <w:rPr>
          <w:rFonts w:ascii="Arial" w:hAnsi="Arial" w:cs="Arial"/>
          <w:lang w:eastAsia="zh-CN"/>
        </w:rPr>
        <w:t xml:space="preserve"> </w:t>
      </w:r>
      <w:r w:rsidRPr="003E05CE">
        <w:rPr>
          <w:rFonts w:ascii="Arial" w:hAnsi="Arial" w:cs="Arial"/>
          <w:lang w:eastAsia="zh-CN"/>
        </w:rPr>
        <w:t>a</w:t>
      </w:r>
      <w:r w:rsidR="00217C4C" w:rsidRPr="003E05CE">
        <w:rPr>
          <w:rFonts w:ascii="Arial" w:hAnsi="Arial" w:cs="Arial"/>
          <w:lang w:eastAsia="zh-CN"/>
        </w:rPr>
        <w:t>nother</w:t>
      </w:r>
      <w:r w:rsidRPr="003E05CE">
        <w:rPr>
          <w:rFonts w:ascii="Arial" w:hAnsi="Arial" w:cs="Arial"/>
          <w:lang w:eastAsia="zh-CN"/>
        </w:rPr>
        <w:t xml:space="preserve"> new IE is also needed to indicate what to report (e.g., frequency only, or frequency + additional information) for a certain broadcast services </w:t>
      </w:r>
      <w:r w:rsidR="00B02317" w:rsidRPr="003E05CE">
        <w:rPr>
          <w:rFonts w:ascii="Arial" w:hAnsi="Arial" w:cs="Arial"/>
          <w:lang w:eastAsia="zh-CN"/>
        </w:rPr>
        <w:t xml:space="preserve">or frequency </w:t>
      </w:r>
      <w:r w:rsidRPr="003E05CE">
        <w:rPr>
          <w:rFonts w:ascii="Arial" w:hAnsi="Arial" w:cs="Arial"/>
          <w:lang w:eastAsia="zh-CN"/>
        </w:rPr>
        <w:t xml:space="preserve">in the MII for sharing processing. </w:t>
      </w:r>
      <w:r w:rsidR="003E6D73" w:rsidRPr="003E05CE">
        <w:rPr>
          <w:rFonts w:ascii="Arial" w:hAnsi="Arial" w:cs="Arial"/>
          <w:lang w:eastAsia="zh-CN"/>
        </w:rPr>
        <w:t xml:space="preserve">But it seems </w:t>
      </w:r>
      <w:r w:rsidR="00217C4C" w:rsidRPr="003E05CE">
        <w:rPr>
          <w:rFonts w:ascii="Arial" w:hAnsi="Arial" w:cs="Arial"/>
          <w:lang w:eastAsia="zh-CN"/>
        </w:rPr>
        <w:t xml:space="preserve">combine them together and use </w:t>
      </w:r>
      <w:r w:rsidR="003E6D73" w:rsidRPr="003E05CE">
        <w:rPr>
          <w:rFonts w:ascii="Arial" w:hAnsi="Arial" w:cs="Arial"/>
          <w:lang w:eastAsia="zh-CN"/>
        </w:rPr>
        <w:t>o</w:t>
      </w:r>
      <w:r w:rsidRPr="003E05CE">
        <w:rPr>
          <w:rFonts w:ascii="Arial" w:hAnsi="Arial" w:cs="Arial"/>
          <w:lang w:eastAsia="zh-CN"/>
        </w:rPr>
        <w:t>ne IE to serve</w:t>
      </w:r>
      <w:r w:rsidR="003E6D73" w:rsidRPr="003E05CE">
        <w:rPr>
          <w:rFonts w:ascii="Arial" w:hAnsi="Arial" w:cs="Arial"/>
          <w:lang w:eastAsia="zh-CN"/>
        </w:rPr>
        <w:t xml:space="preserve"> all</w:t>
      </w:r>
      <w:r w:rsidRPr="003E05CE">
        <w:rPr>
          <w:rFonts w:ascii="Arial" w:hAnsi="Arial" w:cs="Arial"/>
          <w:lang w:eastAsia="zh-CN"/>
        </w:rPr>
        <w:t xml:space="preserve"> these purposes. </w:t>
      </w:r>
    </w:p>
    <w:p w:rsidR="003D594C" w:rsidRPr="003E05CE" w:rsidRDefault="00292449" w:rsidP="009417AC">
      <w:pPr>
        <w:spacing w:beforeLines="50" w:before="120" w:afterLines="50" w:after="120"/>
        <w:rPr>
          <w:rFonts w:ascii="Arial" w:hAnsi="Arial" w:cs="Arial"/>
          <w:lang w:eastAsia="zh-CN"/>
        </w:rPr>
      </w:pPr>
      <w:r w:rsidRPr="003E05CE">
        <w:rPr>
          <w:rFonts w:ascii="Arial" w:hAnsi="Arial" w:cs="Arial"/>
          <w:lang w:eastAsia="zh-CN"/>
        </w:rPr>
        <w:t>An example of the IE definition</w:t>
      </w:r>
      <w:r w:rsidR="00B02317" w:rsidRPr="003E05CE">
        <w:rPr>
          <w:rFonts w:ascii="Arial" w:hAnsi="Arial" w:cs="Arial"/>
          <w:lang w:eastAsia="zh-CN"/>
        </w:rPr>
        <w:t xml:space="preserve"> (e.g.,</w:t>
      </w:r>
      <w:r w:rsidR="00095C02" w:rsidRPr="003E05CE">
        <w:rPr>
          <w:rFonts w:ascii="Arial" w:hAnsi="Arial" w:cs="Arial"/>
          <w:lang w:eastAsia="zh-CN"/>
        </w:rPr>
        <w:t xml:space="preserve"> per service and per frequency</w:t>
      </w:r>
      <w:r w:rsidR="00B02317" w:rsidRPr="003E05CE">
        <w:rPr>
          <w:rFonts w:ascii="Arial" w:hAnsi="Arial" w:cs="Arial"/>
          <w:lang w:eastAsia="zh-CN"/>
        </w:rPr>
        <w:t>)</w:t>
      </w:r>
      <w:r w:rsidR="00ED3D75" w:rsidRPr="003E05CE">
        <w:rPr>
          <w:rFonts w:ascii="Arial" w:hAnsi="Arial" w:cs="Arial"/>
          <w:lang w:eastAsia="zh-CN"/>
        </w:rPr>
        <w:t xml:space="preserve"> </w:t>
      </w:r>
      <w:r w:rsidRPr="003E05CE">
        <w:rPr>
          <w:rFonts w:ascii="Arial" w:hAnsi="Arial" w:cs="Arial"/>
          <w:lang w:eastAsia="zh-CN"/>
        </w:rPr>
        <w:t>can be as following,</w:t>
      </w:r>
      <w:r w:rsidR="009A1BE8" w:rsidRPr="003E05CE">
        <w:rPr>
          <w:rFonts w:ascii="Arial" w:hAnsi="Arial" w:cs="Arial"/>
        </w:rPr>
        <w:t xml:space="preserve"> </w:t>
      </w:r>
    </w:p>
    <w:tbl>
      <w:tblPr>
        <w:tblStyle w:val="aa"/>
        <w:tblW w:w="0" w:type="auto"/>
        <w:tblLook w:val="04A0" w:firstRow="1" w:lastRow="0" w:firstColumn="1" w:lastColumn="0" w:noHBand="0" w:noVBand="1"/>
      </w:tblPr>
      <w:tblGrid>
        <w:gridCol w:w="2789"/>
        <w:gridCol w:w="3572"/>
        <w:gridCol w:w="3494"/>
      </w:tblGrid>
      <w:tr w:rsidR="00D36DD7" w:rsidRPr="003E05CE" w:rsidTr="00D36DD7">
        <w:tc>
          <w:tcPr>
            <w:tcW w:w="2789" w:type="dxa"/>
          </w:tcPr>
          <w:p w:rsidR="00D36DD7" w:rsidRPr="003E05CE" w:rsidRDefault="00D36DD7" w:rsidP="009417AC">
            <w:pPr>
              <w:spacing w:beforeLines="50" w:before="120" w:afterLines="50" w:after="120"/>
              <w:rPr>
                <w:rFonts w:ascii="Arial" w:hAnsi="Arial" w:cs="Arial"/>
                <w:lang w:eastAsia="zh-CN"/>
              </w:rPr>
            </w:pPr>
            <w:r w:rsidRPr="003E05CE">
              <w:rPr>
                <w:rFonts w:ascii="Arial" w:hAnsi="Arial" w:cs="Arial"/>
                <w:lang w:eastAsia="zh-CN"/>
              </w:rPr>
              <w:t>Granularity</w:t>
            </w:r>
          </w:p>
        </w:tc>
        <w:tc>
          <w:tcPr>
            <w:tcW w:w="3572" w:type="dxa"/>
          </w:tcPr>
          <w:p w:rsidR="00D36DD7" w:rsidRPr="003E05CE" w:rsidRDefault="00D36DD7" w:rsidP="009417AC">
            <w:pPr>
              <w:spacing w:beforeLines="50" w:before="120" w:afterLines="50" w:after="120"/>
              <w:rPr>
                <w:rFonts w:ascii="Arial" w:hAnsi="Arial" w:cs="Arial"/>
                <w:lang w:eastAsia="zh-CN"/>
              </w:rPr>
            </w:pPr>
            <w:r w:rsidRPr="003E05CE">
              <w:rPr>
                <w:rFonts w:ascii="Arial" w:hAnsi="Arial" w:cs="Arial"/>
                <w:lang w:eastAsia="zh-CN"/>
              </w:rPr>
              <w:t>IE definition</w:t>
            </w:r>
          </w:p>
        </w:tc>
        <w:tc>
          <w:tcPr>
            <w:tcW w:w="3494" w:type="dxa"/>
          </w:tcPr>
          <w:p w:rsidR="00D36DD7" w:rsidRPr="003E05CE" w:rsidRDefault="00D36DD7" w:rsidP="009417AC">
            <w:pPr>
              <w:spacing w:beforeLines="50" w:before="120" w:afterLines="50" w:after="120"/>
              <w:rPr>
                <w:rFonts w:ascii="Arial" w:hAnsi="Arial" w:cs="Arial"/>
                <w:lang w:eastAsia="zh-CN"/>
              </w:rPr>
            </w:pPr>
            <w:r w:rsidRPr="003E05CE">
              <w:rPr>
                <w:rFonts w:ascii="Arial" w:hAnsi="Arial" w:cs="Arial"/>
                <w:lang w:eastAsia="zh-CN"/>
              </w:rPr>
              <w:t>UE behaviours</w:t>
            </w:r>
          </w:p>
        </w:tc>
      </w:tr>
      <w:tr w:rsidR="00D36DD7" w:rsidRPr="003E05CE" w:rsidTr="00D36DD7">
        <w:tc>
          <w:tcPr>
            <w:tcW w:w="2789" w:type="dxa"/>
          </w:tcPr>
          <w:p w:rsidR="00D36DD7" w:rsidRPr="003E05CE" w:rsidRDefault="00D36DD7" w:rsidP="009417AC">
            <w:pPr>
              <w:pStyle w:val="PL"/>
              <w:spacing w:beforeLines="50" w:before="120" w:afterLines="50" w:after="120"/>
              <w:rPr>
                <w:rFonts w:ascii="Arial" w:hAnsi="Arial" w:cs="Arial"/>
                <w:sz w:val="20"/>
                <w:lang w:eastAsia="zh-CN"/>
              </w:rPr>
            </w:pPr>
            <w:r w:rsidRPr="003E05CE">
              <w:rPr>
                <w:rFonts w:ascii="Arial" w:hAnsi="Arial" w:cs="Arial"/>
                <w:sz w:val="20"/>
                <w:lang w:eastAsia="zh-CN"/>
              </w:rPr>
              <w:t>Per Service</w:t>
            </w:r>
          </w:p>
        </w:tc>
        <w:tc>
          <w:tcPr>
            <w:tcW w:w="3572" w:type="dxa"/>
          </w:tcPr>
          <w:p w:rsidR="00D36DD7" w:rsidRPr="003E05CE" w:rsidRDefault="00D36DD7" w:rsidP="009417AC">
            <w:pPr>
              <w:pStyle w:val="PL"/>
              <w:spacing w:beforeLines="50" w:before="120" w:afterLines="50" w:after="120"/>
              <w:rPr>
                <w:rFonts w:ascii="Arial" w:hAnsi="Arial" w:cs="Arial"/>
                <w:sz w:val="20"/>
              </w:rPr>
            </w:pPr>
            <w:r w:rsidRPr="003E05CE">
              <w:rPr>
                <w:rFonts w:ascii="Arial" w:hAnsi="Arial" w:cs="Arial"/>
                <w:sz w:val="20"/>
              </w:rPr>
              <w:t>SIB1-v1</w:t>
            </w:r>
            <w:r w:rsidRPr="003E05CE">
              <w:rPr>
                <w:rFonts w:ascii="Arial" w:hAnsi="Arial" w:cs="Arial"/>
                <w:sz w:val="20"/>
                <w:lang w:eastAsia="zh-CN"/>
              </w:rPr>
              <w:t>8</w:t>
            </w:r>
            <w:r w:rsidRPr="003E05CE">
              <w:rPr>
                <w:rFonts w:ascii="Arial" w:hAnsi="Arial" w:cs="Arial"/>
                <w:sz w:val="20"/>
              </w:rPr>
              <w:t>00-IEs ::=               SEQUENCE {</w:t>
            </w:r>
          </w:p>
          <w:p w:rsidR="00D36DD7" w:rsidRPr="003E05CE" w:rsidRDefault="00D36DD7" w:rsidP="009417AC">
            <w:pPr>
              <w:pStyle w:val="PL"/>
              <w:spacing w:beforeLines="50" w:before="120" w:afterLines="50" w:after="120"/>
              <w:rPr>
                <w:rFonts w:ascii="Arial" w:hAnsi="Arial" w:cs="Arial"/>
                <w:sz w:val="20"/>
                <w:lang w:eastAsia="zh-CN"/>
              </w:rPr>
            </w:pPr>
            <w:r w:rsidRPr="003E05CE">
              <w:rPr>
                <w:rFonts w:ascii="Arial" w:hAnsi="Arial" w:cs="Arial"/>
                <w:sz w:val="20"/>
              </w:rPr>
              <w:t>MBS</w:t>
            </w:r>
            <w:r w:rsidRPr="003E05CE">
              <w:rPr>
                <w:rFonts w:ascii="Arial" w:hAnsi="Arial" w:cs="Arial"/>
                <w:sz w:val="20"/>
                <w:lang w:eastAsia="zh-CN"/>
              </w:rPr>
              <w:t>-SharingProcessing</w:t>
            </w:r>
            <w:r w:rsidRPr="003E05CE">
              <w:rPr>
                <w:rFonts w:ascii="Arial" w:hAnsi="Arial" w:cs="Arial"/>
                <w:sz w:val="20"/>
              </w:rPr>
              <w:t>-r1</w:t>
            </w:r>
            <w:r w:rsidRPr="003E05CE">
              <w:rPr>
                <w:rFonts w:ascii="Arial" w:hAnsi="Arial" w:cs="Arial"/>
                <w:sz w:val="20"/>
                <w:lang w:eastAsia="zh-CN"/>
              </w:rPr>
              <w:t>8</w:t>
            </w:r>
            <w:r w:rsidRPr="003E05CE">
              <w:rPr>
                <w:rFonts w:ascii="Arial" w:hAnsi="Arial" w:cs="Arial"/>
                <w:sz w:val="20"/>
              </w:rPr>
              <w:t xml:space="preserve"> ::=     SEQUENCE (SIZE (</w:t>
            </w:r>
            <w:r w:rsidRPr="003E05CE">
              <w:rPr>
                <w:rFonts w:ascii="Arial" w:hAnsi="Arial" w:cs="Arial"/>
                <w:sz w:val="20"/>
                <w:lang w:eastAsia="zh-CN"/>
              </w:rPr>
              <w:t>0</w:t>
            </w:r>
            <w:r w:rsidRPr="003E05CE">
              <w:rPr>
                <w:rFonts w:ascii="Arial" w:hAnsi="Arial" w:cs="Arial"/>
                <w:sz w:val="20"/>
              </w:rPr>
              <w:t>..maxNrofMBS-Session-r17)) OF TMGI-r1</w:t>
            </w:r>
            <w:r w:rsidRPr="003E05CE">
              <w:rPr>
                <w:rFonts w:ascii="Arial" w:hAnsi="Arial" w:cs="Arial"/>
                <w:sz w:val="20"/>
                <w:lang w:eastAsia="zh-CN"/>
              </w:rPr>
              <w:t>7</w:t>
            </w:r>
          </w:p>
          <w:p w:rsidR="00D36DD7" w:rsidRPr="003E05CE" w:rsidRDefault="00D36DD7" w:rsidP="009417AC">
            <w:pPr>
              <w:pStyle w:val="PL"/>
              <w:spacing w:beforeLines="50" w:before="120" w:afterLines="50" w:after="120"/>
              <w:rPr>
                <w:rFonts w:ascii="Arial" w:hAnsi="Arial" w:cs="Arial"/>
                <w:sz w:val="20"/>
                <w:lang w:eastAsia="zh-CN"/>
              </w:rPr>
            </w:pPr>
            <w:r w:rsidRPr="003E05CE">
              <w:rPr>
                <w:rFonts w:ascii="Arial" w:hAnsi="Arial" w:cs="Arial"/>
                <w:sz w:val="20"/>
                <w:lang w:eastAsia="zh-CN"/>
              </w:rPr>
              <w:t>……</w:t>
            </w:r>
          </w:p>
          <w:p w:rsidR="00D36DD7" w:rsidRPr="003E05CE" w:rsidRDefault="00D36DD7" w:rsidP="009417AC">
            <w:pPr>
              <w:spacing w:beforeLines="50" w:before="120" w:afterLines="50" w:after="120"/>
              <w:rPr>
                <w:rFonts w:ascii="Arial" w:hAnsi="Arial" w:cs="Arial"/>
                <w:lang w:eastAsia="zh-CN"/>
              </w:rPr>
            </w:pPr>
            <w:r w:rsidRPr="003E05CE">
              <w:rPr>
                <w:rFonts w:ascii="Arial" w:hAnsi="Arial" w:cs="Arial"/>
              </w:rPr>
              <w:t xml:space="preserve">} </w:t>
            </w:r>
          </w:p>
          <w:p w:rsidR="00D36DD7" w:rsidRPr="003E05CE" w:rsidRDefault="00D36DD7" w:rsidP="009417AC">
            <w:pPr>
              <w:spacing w:beforeLines="50" w:before="120" w:afterLines="50" w:after="120"/>
              <w:rPr>
                <w:rFonts w:ascii="Arial" w:hAnsi="Arial" w:cs="Arial"/>
                <w:lang w:eastAsia="zh-CN"/>
              </w:rPr>
            </w:pPr>
          </w:p>
        </w:tc>
        <w:tc>
          <w:tcPr>
            <w:tcW w:w="3494" w:type="dxa"/>
          </w:tcPr>
          <w:p w:rsidR="00D36DD7" w:rsidRPr="003E05CE" w:rsidRDefault="00D36DD7" w:rsidP="009417AC">
            <w:pPr>
              <w:pStyle w:val="ae"/>
              <w:numPr>
                <w:ilvl w:val="0"/>
                <w:numId w:val="48"/>
              </w:numPr>
              <w:spacing w:beforeLines="50" w:before="120" w:afterLines="50" w:after="120"/>
              <w:rPr>
                <w:rFonts w:ascii="Arial" w:hAnsi="Arial" w:cs="Arial"/>
                <w:lang w:eastAsia="zh-CN"/>
              </w:rPr>
            </w:pPr>
            <w:r w:rsidRPr="003E05CE">
              <w:rPr>
                <w:rFonts w:ascii="Arial" w:hAnsi="Arial" w:cs="Arial"/>
                <w:lang w:eastAsia="zh-CN"/>
              </w:rPr>
              <w:t>If MII reporting for sharing processing is not allowed,</w:t>
            </w:r>
            <w:r w:rsidRPr="003E05CE">
              <w:rPr>
                <w:rFonts w:ascii="Arial" w:hAnsi="Arial" w:cs="Arial"/>
              </w:rPr>
              <w:t xml:space="preserve"> MBS</w:t>
            </w:r>
            <w:r w:rsidRPr="003E05CE">
              <w:rPr>
                <w:rFonts w:ascii="Arial" w:hAnsi="Arial" w:cs="Arial"/>
                <w:lang w:eastAsia="zh-CN"/>
              </w:rPr>
              <w:t>-SharingProcessing</w:t>
            </w:r>
            <w:r w:rsidRPr="003E05CE">
              <w:rPr>
                <w:rFonts w:ascii="Arial" w:hAnsi="Arial" w:cs="Arial"/>
              </w:rPr>
              <w:t>-r1</w:t>
            </w:r>
            <w:r w:rsidRPr="003E05CE">
              <w:rPr>
                <w:rFonts w:ascii="Arial" w:hAnsi="Arial" w:cs="Arial"/>
                <w:lang w:eastAsia="zh-CN"/>
              </w:rPr>
              <w:t>8 is not present</w:t>
            </w:r>
          </w:p>
          <w:p w:rsidR="00D36DD7" w:rsidRPr="003E05CE" w:rsidRDefault="00D36DD7" w:rsidP="009417AC">
            <w:pPr>
              <w:pStyle w:val="ae"/>
              <w:numPr>
                <w:ilvl w:val="0"/>
                <w:numId w:val="48"/>
              </w:numPr>
              <w:spacing w:beforeLines="50" w:before="120" w:afterLines="50" w:after="120"/>
              <w:rPr>
                <w:rFonts w:ascii="Arial" w:hAnsi="Arial" w:cs="Arial"/>
                <w:lang w:eastAsia="zh-CN"/>
              </w:rPr>
            </w:pPr>
            <w:r w:rsidRPr="003E05CE">
              <w:rPr>
                <w:rFonts w:ascii="Arial" w:hAnsi="Arial" w:cs="Arial"/>
                <w:lang w:eastAsia="zh-CN"/>
              </w:rPr>
              <w:t xml:space="preserve">If MII reporting for sharing processing is allowed and full information is to be reported for all the broadcast services, </w:t>
            </w:r>
            <w:r w:rsidRPr="003E05CE">
              <w:rPr>
                <w:rFonts w:ascii="Arial" w:hAnsi="Arial" w:cs="Arial"/>
              </w:rPr>
              <w:t>MBS</w:t>
            </w:r>
            <w:r w:rsidRPr="003E05CE">
              <w:rPr>
                <w:rFonts w:ascii="Arial" w:hAnsi="Arial" w:cs="Arial"/>
                <w:lang w:eastAsia="zh-CN"/>
              </w:rPr>
              <w:t>-SharingProcessing</w:t>
            </w:r>
            <w:r w:rsidRPr="003E05CE">
              <w:rPr>
                <w:rFonts w:ascii="Arial" w:hAnsi="Arial" w:cs="Arial"/>
              </w:rPr>
              <w:t>-r1</w:t>
            </w:r>
            <w:r w:rsidRPr="003E05CE">
              <w:rPr>
                <w:rFonts w:ascii="Arial" w:hAnsi="Arial" w:cs="Arial"/>
                <w:lang w:eastAsia="zh-CN"/>
              </w:rPr>
              <w:t xml:space="preserve">8 is present and empty, </w:t>
            </w:r>
          </w:p>
          <w:p w:rsidR="00D36DD7" w:rsidRPr="003E05CE" w:rsidRDefault="00D36DD7" w:rsidP="009417AC">
            <w:pPr>
              <w:pStyle w:val="ae"/>
              <w:numPr>
                <w:ilvl w:val="0"/>
                <w:numId w:val="48"/>
              </w:numPr>
              <w:spacing w:beforeLines="50" w:before="120" w:afterLines="50" w:after="120"/>
              <w:rPr>
                <w:rFonts w:ascii="Arial" w:hAnsi="Arial" w:cs="Arial"/>
                <w:lang w:eastAsia="zh-CN"/>
              </w:rPr>
            </w:pPr>
            <w:r w:rsidRPr="003E05CE">
              <w:rPr>
                <w:rFonts w:ascii="Arial" w:hAnsi="Arial" w:cs="Arial"/>
                <w:lang w:eastAsia="zh-CN"/>
              </w:rPr>
              <w:t xml:space="preserve">If MII reporting for sharing processing is allowed and for some services, no need to report additional information, </w:t>
            </w:r>
            <w:r w:rsidRPr="003E05CE">
              <w:rPr>
                <w:rFonts w:ascii="Arial" w:hAnsi="Arial" w:cs="Arial"/>
              </w:rPr>
              <w:t>MBS</w:t>
            </w:r>
            <w:r w:rsidRPr="003E05CE">
              <w:rPr>
                <w:rFonts w:ascii="Arial" w:hAnsi="Arial" w:cs="Arial"/>
                <w:lang w:eastAsia="zh-CN"/>
              </w:rPr>
              <w:t>-SharingProcessing</w:t>
            </w:r>
            <w:r w:rsidRPr="003E05CE">
              <w:rPr>
                <w:rFonts w:ascii="Arial" w:hAnsi="Arial" w:cs="Arial"/>
              </w:rPr>
              <w:t>-r1</w:t>
            </w:r>
            <w:r w:rsidRPr="003E05CE">
              <w:rPr>
                <w:rFonts w:ascii="Arial" w:hAnsi="Arial" w:cs="Arial"/>
                <w:lang w:eastAsia="zh-CN"/>
              </w:rPr>
              <w:t xml:space="preserve">8 is present and not empty, the TMGIs of these broadcast services are listed in </w:t>
            </w:r>
            <w:r w:rsidRPr="003E05CE">
              <w:rPr>
                <w:rFonts w:ascii="Arial" w:hAnsi="Arial" w:cs="Arial"/>
              </w:rPr>
              <w:t>MBS</w:t>
            </w:r>
            <w:r w:rsidRPr="003E05CE">
              <w:rPr>
                <w:rFonts w:ascii="Arial" w:hAnsi="Arial" w:cs="Arial"/>
                <w:lang w:eastAsia="zh-CN"/>
              </w:rPr>
              <w:t>-SharingProcessing</w:t>
            </w:r>
            <w:r w:rsidRPr="003E05CE">
              <w:rPr>
                <w:rFonts w:ascii="Arial" w:hAnsi="Arial" w:cs="Arial"/>
              </w:rPr>
              <w:t>-r1</w:t>
            </w:r>
            <w:r w:rsidRPr="003E05CE">
              <w:rPr>
                <w:rFonts w:ascii="Arial" w:hAnsi="Arial" w:cs="Arial"/>
                <w:lang w:eastAsia="zh-CN"/>
              </w:rPr>
              <w:t xml:space="preserve">8. UE only report frequency for broadcast services listed, and UEs need to report frequency and additional information for the broadcast services not listed in </w:t>
            </w:r>
            <w:r w:rsidRPr="003E05CE">
              <w:rPr>
                <w:rFonts w:ascii="Arial" w:hAnsi="Arial" w:cs="Arial"/>
              </w:rPr>
              <w:t>MBS</w:t>
            </w:r>
            <w:r w:rsidRPr="003E05CE">
              <w:rPr>
                <w:rFonts w:ascii="Arial" w:hAnsi="Arial" w:cs="Arial"/>
                <w:lang w:eastAsia="zh-CN"/>
              </w:rPr>
              <w:t>-SharingProcessing</w:t>
            </w:r>
            <w:r w:rsidRPr="003E05CE">
              <w:rPr>
                <w:rFonts w:ascii="Arial" w:hAnsi="Arial" w:cs="Arial"/>
              </w:rPr>
              <w:t>-r1</w:t>
            </w:r>
            <w:r w:rsidRPr="003E05CE">
              <w:rPr>
                <w:rFonts w:ascii="Arial" w:hAnsi="Arial" w:cs="Arial"/>
                <w:lang w:eastAsia="zh-CN"/>
              </w:rPr>
              <w:t>8.</w:t>
            </w:r>
          </w:p>
        </w:tc>
      </w:tr>
      <w:tr w:rsidR="00D36DD7" w:rsidRPr="003E05CE" w:rsidTr="00D36DD7">
        <w:tc>
          <w:tcPr>
            <w:tcW w:w="2789" w:type="dxa"/>
          </w:tcPr>
          <w:p w:rsidR="00D36DD7" w:rsidRPr="003E05CE" w:rsidRDefault="00D36DD7" w:rsidP="009417AC">
            <w:pPr>
              <w:pStyle w:val="PL"/>
              <w:spacing w:beforeLines="50" w:before="120" w:afterLines="50" w:after="120"/>
              <w:rPr>
                <w:rFonts w:ascii="Arial" w:hAnsi="Arial" w:cs="Arial"/>
                <w:sz w:val="20"/>
                <w:lang w:eastAsia="zh-CN"/>
              </w:rPr>
            </w:pPr>
            <w:r w:rsidRPr="003E05CE">
              <w:rPr>
                <w:rFonts w:ascii="Arial" w:hAnsi="Arial" w:cs="Arial"/>
                <w:sz w:val="20"/>
                <w:lang w:eastAsia="zh-CN"/>
              </w:rPr>
              <w:lastRenderedPageBreak/>
              <w:t>Per Frequency</w:t>
            </w:r>
          </w:p>
        </w:tc>
        <w:tc>
          <w:tcPr>
            <w:tcW w:w="3572" w:type="dxa"/>
          </w:tcPr>
          <w:p w:rsidR="00D36DD7" w:rsidRPr="003E05CE" w:rsidRDefault="00D36DD7" w:rsidP="009417AC">
            <w:pPr>
              <w:pStyle w:val="PL"/>
              <w:spacing w:beforeLines="50" w:before="120" w:afterLines="50" w:after="120"/>
              <w:rPr>
                <w:rFonts w:ascii="Arial" w:hAnsi="Arial" w:cs="Arial"/>
                <w:sz w:val="20"/>
              </w:rPr>
            </w:pPr>
            <w:r w:rsidRPr="003E05CE">
              <w:rPr>
                <w:rFonts w:ascii="Arial" w:hAnsi="Arial" w:cs="Arial"/>
                <w:sz w:val="20"/>
              </w:rPr>
              <w:t>SIB1-v1</w:t>
            </w:r>
            <w:r w:rsidRPr="003E05CE">
              <w:rPr>
                <w:rFonts w:ascii="Arial" w:hAnsi="Arial" w:cs="Arial"/>
                <w:sz w:val="20"/>
                <w:lang w:eastAsia="zh-CN"/>
              </w:rPr>
              <w:t>8</w:t>
            </w:r>
            <w:r w:rsidRPr="003E05CE">
              <w:rPr>
                <w:rFonts w:ascii="Arial" w:hAnsi="Arial" w:cs="Arial"/>
                <w:sz w:val="20"/>
              </w:rPr>
              <w:t>00-IEs ::=               SEQUENCE {</w:t>
            </w:r>
          </w:p>
          <w:p w:rsidR="00D36DD7" w:rsidRPr="003E05CE" w:rsidRDefault="00D36DD7" w:rsidP="009417AC">
            <w:pPr>
              <w:pStyle w:val="PL"/>
              <w:spacing w:beforeLines="50" w:before="120" w:afterLines="50" w:after="120"/>
              <w:rPr>
                <w:rFonts w:ascii="Arial" w:hAnsi="Arial" w:cs="Arial"/>
                <w:sz w:val="20"/>
                <w:lang w:eastAsia="zh-CN"/>
              </w:rPr>
            </w:pPr>
            <w:r w:rsidRPr="003E05CE">
              <w:rPr>
                <w:rFonts w:ascii="Arial" w:hAnsi="Arial" w:cs="Arial"/>
                <w:sz w:val="20"/>
              </w:rPr>
              <w:t>MBS</w:t>
            </w:r>
            <w:r w:rsidRPr="003E05CE">
              <w:rPr>
                <w:rFonts w:ascii="Arial" w:hAnsi="Arial" w:cs="Arial"/>
                <w:sz w:val="20"/>
                <w:lang w:eastAsia="zh-CN"/>
              </w:rPr>
              <w:t>-SharingProcessing</w:t>
            </w:r>
            <w:r w:rsidRPr="003E05CE">
              <w:rPr>
                <w:rFonts w:ascii="Arial" w:hAnsi="Arial" w:cs="Arial"/>
                <w:sz w:val="20"/>
              </w:rPr>
              <w:t>-r1</w:t>
            </w:r>
            <w:r w:rsidRPr="003E05CE">
              <w:rPr>
                <w:rFonts w:ascii="Arial" w:hAnsi="Arial" w:cs="Arial"/>
                <w:sz w:val="20"/>
                <w:lang w:eastAsia="zh-CN"/>
              </w:rPr>
              <w:t>8</w:t>
            </w:r>
            <w:r w:rsidRPr="003E05CE">
              <w:rPr>
                <w:rFonts w:ascii="Arial" w:hAnsi="Arial" w:cs="Arial"/>
                <w:sz w:val="20"/>
              </w:rPr>
              <w:t xml:space="preserve"> ::=     SEQUENCE (SIZE (</w:t>
            </w:r>
            <w:r w:rsidRPr="003E05CE">
              <w:rPr>
                <w:rFonts w:ascii="Arial" w:hAnsi="Arial" w:cs="Arial"/>
                <w:sz w:val="20"/>
                <w:lang w:eastAsia="zh-CN"/>
              </w:rPr>
              <w:t>0</w:t>
            </w:r>
            <w:r w:rsidRPr="003E05CE">
              <w:rPr>
                <w:rFonts w:ascii="Arial" w:hAnsi="Arial" w:cs="Arial"/>
                <w:sz w:val="20"/>
              </w:rPr>
              <w:t>..</w:t>
            </w:r>
            <w:r w:rsidR="003E7FAD" w:rsidRPr="003E05CE">
              <w:rPr>
                <w:rFonts w:ascii="Arial" w:hAnsi="Arial" w:cs="Arial"/>
                <w:sz w:val="20"/>
              </w:rPr>
              <w:t xml:space="preserve"> maxFreqMBS-r17</w:t>
            </w:r>
            <w:r w:rsidRPr="003E05CE">
              <w:rPr>
                <w:rFonts w:ascii="Arial" w:hAnsi="Arial" w:cs="Arial"/>
                <w:sz w:val="20"/>
              </w:rPr>
              <w:t>)) OF TMGI-r1</w:t>
            </w:r>
            <w:r w:rsidRPr="003E05CE">
              <w:rPr>
                <w:rFonts w:ascii="Arial" w:hAnsi="Arial" w:cs="Arial"/>
                <w:sz w:val="20"/>
                <w:lang w:eastAsia="zh-CN"/>
              </w:rPr>
              <w:t>7</w:t>
            </w:r>
          </w:p>
          <w:p w:rsidR="00D36DD7" w:rsidRPr="003E05CE" w:rsidRDefault="00D36DD7" w:rsidP="009417AC">
            <w:pPr>
              <w:pStyle w:val="PL"/>
              <w:spacing w:beforeLines="50" w:before="120" w:afterLines="50" w:after="120"/>
              <w:rPr>
                <w:rFonts w:ascii="Arial" w:hAnsi="Arial" w:cs="Arial"/>
                <w:sz w:val="20"/>
                <w:lang w:eastAsia="zh-CN"/>
              </w:rPr>
            </w:pPr>
            <w:r w:rsidRPr="003E05CE">
              <w:rPr>
                <w:rFonts w:ascii="Arial" w:hAnsi="Arial" w:cs="Arial"/>
                <w:sz w:val="20"/>
                <w:lang w:eastAsia="zh-CN"/>
              </w:rPr>
              <w:t>……</w:t>
            </w:r>
          </w:p>
          <w:p w:rsidR="00D36DD7" w:rsidRPr="003E05CE" w:rsidRDefault="00D36DD7" w:rsidP="009417AC">
            <w:pPr>
              <w:spacing w:beforeLines="50" w:before="120" w:afterLines="50" w:after="120"/>
              <w:rPr>
                <w:rFonts w:ascii="Arial" w:hAnsi="Arial" w:cs="Arial"/>
                <w:lang w:eastAsia="zh-CN"/>
              </w:rPr>
            </w:pPr>
            <w:r w:rsidRPr="003E05CE">
              <w:rPr>
                <w:rFonts w:ascii="Arial" w:hAnsi="Arial" w:cs="Arial"/>
              </w:rPr>
              <w:t xml:space="preserve">} </w:t>
            </w:r>
          </w:p>
          <w:p w:rsidR="00D36DD7" w:rsidRPr="003E05CE" w:rsidRDefault="00D36DD7" w:rsidP="009417AC">
            <w:pPr>
              <w:pStyle w:val="PL"/>
              <w:spacing w:beforeLines="50" w:before="120" w:afterLines="50" w:after="120"/>
              <w:rPr>
                <w:rFonts w:ascii="Arial" w:hAnsi="Arial" w:cs="Arial"/>
                <w:sz w:val="20"/>
              </w:rPr>
            </w:pPr>
          </w:p>
        </w:tc>
        <w:tc>
          <w:tcPr>
            <w:tcW w:w="3494" w:type="dxa"/>
          </w:tcPr>
          <w:p w:rsidR="00D36DD7" w:rsidRPr="003E05CE" w:rsidRDefault="003E7FAD" w:rsidP="009417AC">
            <w:pPr>
              <w:spacing w:beforeLines="50" w:before="120" w:afterLines="50" w:after="120"/>
              <w:rPr>
                <w:rFonts w:ascii="Arial" w:hAnsi="Arial" w:cs="Arial"/>
                <w:lang w:eastAsia="zh-CN"/>
              </w:rPr>
            </w:pPr>
            <w:r w:rsidRPr="003E05CE">
              <w:rPr>
                <w:rFonts w:ascii="Arial" w:hAnsi="Arial" w:cs="Arial"/>
                <w:lang w:eastAsia="zh-CN"/>
              </w:rPr>
              <w:t>Similar as per service,</w:t>
            </w:r>
            <w:r w:rsidR="00893149" w:rsidRPr="003E05CE">
              <w:rPr>
                <w:rFonts w:ascii="Arial" w:hAnsi="Arial" w:cs="Arial"/>
                <w:lang w:eastAsia="zh-CN"/>
              </w:rPr>
              <w:t xml:space="preserve"> </w:t>
            </w:r>
            <w:r w:rsidRPr="003E05CE">
              <w:rPr>
                <w:rFonts w:ascii="Arial" w:hAnsi="Arial" w:cs="Arial"/>
                <w:lang w:eastAsia="zh-CN"/>
              </w:rPr>
              <w:t xml:space="preserve">but </w:t>
            </w:r>
            <w:r w:rsidR="00862ABB" w:rsidRPr="003E05CE">
              <w:rPr>
                <w:rFonts w:ascii="Arial" w:hAnsi="Arial" w:cs="Arial"/>
                <w:lang w:eastAsia="zh-CN"/>
              </w:rPr>
              <w:t xml:space="preserve">instead </w:t>
            </w:r>
            <w:r w:rsidRPr="003E05CE">
              <w:rPr>
                <w:rFonts w:ascii="Arial" w:hAnsi="Arial" w:cs="Arial"/>
                <w:lang w:eastAsia="zh-CN"/>
              </w:rPr>
              <w:t>UE behaviour is on a per frequency basis.</w:t>
            </w:r>
          </w:p>
        </w:tc>
      </w:tr>
    </w:tbl>
    <w:p w:rsidR="00292449" w:rsidRPr="003E05CE" w:rsidRDefault="00707D84" w:rsidP="009417AC">
      <w:pPr>
        <w:spacing w:beforeLines="50" w:before="120" w:afterLines="50" w:after="120"/>
        <w:rPr>
          <w:rFonts w:ascii="Arial" w:hAnsi="Arial" w:cs="Arial"/>
          <w:lang w:eastAsia="zh-CN"/>
        </w:rPr>
      </w:pPr>
      <w:r w:rsidRPr="003E05CE">
        <w:rPr>
          <w:rFonts w:ascii="Arial" w:hAnsi="Arial" w:cs="Arial"/>
          <w:lang w:eastAsia="zh-CN"/>
        </w:rPr>
        <w:t>Therefore, we propose</w:t>
      </w:r>
      <w:r w:rsidR="00A1777A" w:rsidRPr="003E05CE">
        <w:rPr>
          <w:rFonts w:ascii="Arial" w:hAnsi="Arial" w:cs="Arial"/>
          <w:lang w:eastAsia="zh-CN"/>
        </w:rPr>
        <w:t xml:space="preserve"> </w:t>
      </w:r>
      <w:r w:rsidRPr="003E05CE">
        <w:rPr>
          <w:rFonts w:ascii="Arial" w:hAnsi="Arial" w:cs="Arial"/>
          <w:lang w:eastAsia="zh-CN"/>
        </w:rPr>
        <w:t>the following,</w:t>
      </w:r>
    </w:p>
    <w:p w:rsidR="003F5DF0" w:rsidRPr="003E05CE" w:rsidRDefault="00E031F6" w:rsidP="009417AC">
      <w:pPr>
        <w:spacing w:beforeLines="50" w:before="120" w:afterLines="50" w:after="120"/>
        <w:rPr>
          <w:rFonts w:ascii="Arial" w:hAnsi="Arial" w:cs="Arial"/>
          <w:b/>
          <w:lang w:eastAsia="zh-CN"/>
        </w:rPr>
      </w:pPr>
      <w:r w:rsidRPr="003E05CE">
        <w:rPr>
          <w:rFonts w:ascii="Arial" w:hAnsi="Arial" w:cs="Arial"/>
          <w:b/>
          <w:lang w:eastAsia="zh-CN"/>
        </w:rPr>
        <w:t xml:space="preserve">Proposal </w:t>
      </w:r>
      <w:r w:rsidR="00CC0748" w:rsidRPr="003E05CE">
        <w:rPr>
          <w:rFonts w:ascii="Arial" w:hAnsi="Arial" w:cs="Arial"/>
          <w:b/>
          <w:lang w:eastAsia="zh-CN"/>
        </w:rPr>
        <w:t>3</w:t>
      </w:r>
      <w:r w:rsidRPr="003E05CE">
        <w:rPr>
          <w:rFonts w:ascii="Arial" w:hAnsi="Arial" w:cs="Arial"/>
          <w:b/>
          <w:lang w:eastAsia="zh-CN"/>
        </w:rPr>
        <w:t>:</w:t>
      </w:r>
      <w:r w:rsidR="00A60DA9" w:rsidRPr="003E05CE">
        <w:rPr>
          <w:rFonts w:ascii="Arial" w:hAnsi="Arial" w:cs="Arial"/>
          <w:b/>
          <w:lang w:eastAsia="zh-CN"/>
        </w:rPr>
        <w:t xml:space="preserve"> </w:t>
      </w:r>
      <w:r w:rsidR="005851F6" w:rsidRPr="003E05CE">
        <w:rPr>
          <w:rFonts w:ascii="Arial" w:hAnsi="Arial" w:cs="Arial"/>
          <w:b/>
          <w:lang w:eastAsia="zh-CN"/>
        </w:rPr>
        <w:t>Introduce</w:t>
      </w:r>
      <w:r w:rsidR="008A3F86" w:rsidRPr="003E05CE">
        <w:rPr>
          <w:rFonts w:ascii="Arial" w:hAnsi="Arial" w:cs="Arial"/>
          <w:b/>
          <w:lang w:eastAsia="zh-CN"/>
        </w:rPr>
        <w:t xml:space="preserve"> a</w:t>
      </w:r>
      <w:r w:rsidR="00F629AF">
        <w:rPr>
          <w:rFonts w:ascii="Arial" w:hAnsi="Arial" w:cs="Arial" w:hint="eastAsia"/>
          <w:b/>
          <w:lang w:eastAsia="zh-CN"/>
        </w:rPr>
        <w:t>n</w:t>
      </w:r>
      <w:r w:rsidR="00E84842" w:rsidRPr="003E05CE">
        <w:rPr>
          <w:rFonts w:ascii="Arial" w:hAnsi="Arial" w:cs="Arial"/>
          <w:b/>
          <w:lang w:eastAsia="zh-CN"/>
        </w:rPr>
        <w:t xml:space="preserve"> IE to control </w:t>
      </w:r>
      <w:r w:rsidR="0039314F" w:rsidRPr="003E05CE">
        <w:rPr>
          <w:rFonts w:ascii="Arial" w:hAnsi="Arial" w:cs="Arial"/>
          <w:b/>
          <w:lang w:eastAsia="zh-CN"/>
        </w:rPr>
        <w:t>MII</w:t>
      </w:r>
      <w:r w:rsidR="00E84842" w:rsidRPr="003E05CE">
        <w:rPr>
          <w:rFonts w:ascii="Arial" w:hAnsi="Arial" w:cs="Arial"/>
          <w:b/>
          <w:lang w:eastAsia="zh-CN"/>
        </w:rPr>
        <w:t xml:space="preserve"> reporting for shared processing</w:t>
      </w:r>
      <w:r w:rsidR="00292449" w:rsidRPr="003E05CE">
        <w:rPr>
          <w:rFonts w:ascii="Arial" w:hAnsi="Arial" w:cs="Arial"/>
          <w:b/>
          <w:lang w:eastAsia="zh-CN"/>
        </w:rPr>
        <w:t xml:space="preserve">, </w:t>
      </w:r>
      <w:r w:rsidR="009168DC" w:rsidRPr="003E05CE">
        <w:rPr>
          <w:rFonts w:ascii="Arial" w:hAnsi="Arial" w:cs="Arial"/>
          <w:b/>
          <w:lang w:eastAsia="zh-CN"/>
        </w:rPr>
        <w:t xml:space="preserve">i.e., </w:t>
      </w:r>
      <w:r w:rsidR="00292449" w:rsidRPr="003E05CE">
        <w:rPr>
          <w:rFonts w:ascii="Arial" w:hAnsi="Arial" w:cs="Arial"/>
          <w:b/>
          <w:lang w:eastAsia="zh-CN"/>
        </w:rPr>
        <w:t xml:space="preserve">it </w:t>
      </w:r>
      <w:r w:rsidR="008A3F86" w:rsidRPr="003E05CE">
        <w:rPr>
          <w:rFonts w:ascii="Arial" w:hAnsi="Arial" w:cs="Arial"/>
          <w:b/>
          <w:lang w:eastAsia="zh-CN"/>
        </w:rPr>
        <w:t xml:space="preserve">can </w:t>
      </w:r>
      <w:r w:rsidR="00292449" w:rsidRPr="003E05CE">
        <w:rPr>
          <w:rFonts w:ascii="Arial" w:hAnsi="Arial" w:cs="Arial"/>
          <w:b/>
          <w:lang w:eastAsia="zh-CN"/>
        </w:rPr>
        <w:t>indicate</w:t>
      </w:r>
      <w:r w:rsidR="008A3F86" w:rsidRPr="003E05CE">
        <w:rPr>
          <w:rFonts w:ascii="Arial" w:hAnsi="Arial" w:cs="Arial"/>
          <w:b/>
          <w:lang w:eastAsia="zh-CN"/>
        </w:rPr>
        <w:t xml:space="preserve"> whether MII for shared processing can be sent</w:t>
      </w:r>
      <w:r w:rsidR="00E81B93" w:rsidRPr="003E05CE">
        <w:rPr>
          <w:rFonts w:ascii="Arial" w:hAnsi="Arial" w:cs="Arial"/>
          <w:b/>
          <w:lang w:eastAsia="zh-CN"/>
        </w:rPr>
        <w:t>,</w:t>
      </w:r>
      <w:r w:rsidR="008A3F86" w:rsidRPr="003E05CE">
        <w:rPr>
          <w:rFonts w:ascii="Arial" w:hAnsi="Arial" w:cs="Arial"/>
          <w:b/>
          <w:lang w:eastAsia="zh-CN"/>
        </w:rPr>
        <w:t xml:space="preserve"> and </w:t>
      </w:r>
      <w:r w:rsidR="00254C60" w:rsidRPr="003E05CE">
        <w:rPr>
          <w:rFonts w:ascii="Arial" w:hAnsi="Arial" w:cs="Arial"/>
          <w:b/>
          <w:lang w:eastAsia="zh-CN"/>
        </w:rPr>
        <w:t xml:space="preserve">whether to include additional information (e.g., </w:t>
      </w:r>
      <w:proofErr w:type="spellStart"/>
      <w:r w:rsidR="00254C60" w:rsidRPr="003E05CE">
        <w:rPr>
          <w:rFonts w:ascii="Arial" w:hAnsi="Arial" w:cs="Arial"/>
          <w:b/>
          <w:lang w:eastAsia="zh-CN"/>
        </w:rPr>
        <w:t>scs</w:t>
      </w:r>
      <w:proofErr w:type="spellEnd"/>
      <w:r w:rsidR="00254C60" w:rsidRPr="003E05CE">
        <w:rPr>
          <w:rFonts w:ascii="Arial" w:hAnsi="Arial" w:cs="Arial"/>
          <w:b/>
          <w:lang w:eastAsia="zh-CN"/>
        </w:rPr>
        <w:t>, bandwidth</w:t>
      </w:r>
      <w:r w:rsidR="00370E68" w:rsidRPr="003E05CE">
        <w:rPr>
          <w:rFonts w:ascii="Arial" w:hAnsi="Arial" w:cs="Arial"/>
          <w:b/>
          <w:lang w:eastAsia="zh-CN"/>
        </w:rPr>
        <w:t>)</w:t>
      </w:r>
      <w:r w:rsidR="00E81B93" w:rsidRPr="003E05CE">
        <w:rPr>
          <w:rFonts w:ascii="Arial" w:hAnsi="Arial" w:cs="Arial"/>
          <w:b/>
          <w:lang w:eastAsia="zh-CN"/>
        </w:rPr>
        <w:t>, FFS whether the granularity is at per service or per frequency.</w:t>
      </w:r>
    </w:p>
    <w:p w:rsidR="00367E8A" w:rsidRPr="003E05CE" w:rsidRDefault="003F5DF0" w:rsidP="009417AC">
      <w:pPr>
        <w:spacing w:beforeLines="50" w:before="120" w:afterLines="50" w:after="120"/>
        <w:rPr>
          <w:rFonts w:ascii="Arial" w:hAnsi="Arial" w:cs="Arial"/>
          <w:lang w:eastAsia="zh-CN"/>
        </w:rPr>
      </w:pPr>
      <w:r w:rsidRPr="003E05CE">
        <w:rPr>
          <w:rFonts w:ascii="Arial" w:hAnsi="Arial" w:cs="Arial"/>
          <w:lang w:eastAsia="zh-CN"/>
        </w:rPr>
        <w:t xml:space="preserve">As discussed above, we think it is possible the information of the broadcast services provided on broadcast </w:t>
      </w:r>
      <w:proofErr w:type="spellStart"/>
      <w:r w:rsidRPr="003E05CE">
        <w:rPr>
          <w:rFonts w:ascii="Arial" w:hAnsi="Arial" w:cs="Arial"/>
          <w:lang w:eastAsia="zh-CN"/>
        </w:rPr>
        <w:t>gNB</w:t>
      </w:r>
      <w:proofErr w:type="spellEnd"/>
      <w:r w:rsidRPr="003E05CE">
        <w:rPr>
          <w:rFonts w:ascii="Arial" w:hAnsi="Arial" w:cs="Arial"/>
          <w:lang w:eastAsia="zh-CN"/>
        </w:rPr>
        <w:t xml:space="preserve"> can be transferred on </w:t>
      </w:r>
      <w:proofErr w:type="spellStart"/>
      <w:r w:rsidRPr="003E05CE">
        <w:rPr>
          <w:rFonts w:ascii="Arial" w:hAnsi="Arial" w:cs="Arial"/>
          <w:lang w:eastAsia="zh-CN"/>
        </w:rPr>
        <w:t>Xn</w:t>
      </w:r>
      <w:proofErr w:type="spellEnd"/>
      <w:r w:rsidRPr="003E05CE">
        <w:rPr>
          <w:rFonts w:ascii="Arial" w:hAnsi="Arial" w:cs="Arial"/>
          <w:lang w:eastAsia="zh-CN"/>
        </w:rPr>
        <w:t xml:space="preserve"> interface between unicast </w:t>
      </w:r>
      <w:proofErr w:type="spellStart"/>
      <w:r w:rsidRPr="003E05CE">
        <w:rPr>
          <w:rFonts w:ascii="Arial" w:hAnsi="Arial" w:cs="Arial"/>
          <w:lang w:eastAsia="zh-CN"/>
        </w:rPr>
        <w:t>gNB</w:t>
      </w:r>
      <w:proofErr w:type="spellEnd"/>
      <w:r w:rsidRPr="003E05CE">
        <w:rPr>
          <w:rFonts w:ascii="Arial" w:hAnsi="Arial" w:cs="Arial"/>
          <w:lang w:eastAsia="zh-CN"/>
        </w:rPr>
        <w:t xml:space="preserve"> and broadcast </w:t>
      </w:r>
      <w:proofErr w:type="spellStart"/>
      <w:r w:rsidRPr="003E05CE">
        <w:rPr>
          <w:rFonts w:ascii="Arial" w:hAnsi="Arial" w:cs="Arial"/>
          <w:lang w:eastAsia="zh-CN"/>
        </w:rPr>
        <w:t>gNB</w:t>
      </w:r>
      <w:proofErr w:type="spellEnd"/>
      <w:r w:rsidRPr="003E05CE">
        <w:rPr>
          <w:rFonts w:ascii="Arial" w:hAnsi="Arial" w:cs="Arial"/>
          <w:lang w:eastAsia="zh-CN"/>
        </w:rPr>
        <w:t xml:space="preserve"> if there is an </w:t>
      </w:r>
      <w:proofErr w:type="spellStart"/>
      <w:r w:rsidRPr="003E05CE">
        <w:rPr>
          <w:rFonts w:ascii="Arial" w:hAnsi="Arial" w:cs="Arial"/>
          <w:lang w:eastAsia="zh-CN"/>
        </w:rPr>
        <w:t>Xn</w:t>
      </w:r>
      <w:proofErr w:type="spellEnd"/>
      <w:r w:rsidRPr="003E05CE">
        <w:rPr>
          <w:rFonts w:ascii="Arial" w:hAnsi="Arial" w:cs="Arial"/>
          <w:lang w:eastAsia="zh-CN"/>
        </w:rPr>
        <w:t xml:space="preserve"> interface between them. That is one of the main reason why we think the control on the additional information reporting is useful. However, it is RAN3 scope and we may need to confirm with RAN3 on whether it is real feasible. </w:t>
      </w:r>
      <w:r w:rsidR="00BE4E8C" w:rsidRPr="003E05CE">
        <w:rPr>
          <w:rFonts w:ascii="Arial" w:hAnsi="Arial" w:cs="Arial"/>
          <w:lang w:eastAsia="zh-CN"/>
        </w:rPr>
        <w:t>So If P</w:t>
      </w:r>
      <w:r w:rsidR="00CC0748" w:rsidRPr="003E05CE">
        <w:rPr>
          <w:rFonts w:ascii="Arial" w:hAnsi="Arial" w:cs="Arial"/>
          <w:lang w:eastAsia="zh-CN"/>
        </w:rPr>
        <w:t>3</w:t>
      </w:r>
      <w:r w:rsidR="00BE4E8C" w:rsidRPr="003E05CE">
        <w:rPr>
          <w:rFonts w:ascii="Arial" w:hAnsi="Arial" w:cs="Arial"/>
          <w:lang w:eastAsia="zh-CN"/>
        </w:rPr>
        <w:t xml:space="preserve"> is agreed, </w:t>
      </w:r>
      <w:r w:rsidRPr="003E05CE">
        <w:rPr>
          <w:rFonts w:ascii="Arial" w:hAnsi="Arial" w:cs="Arial"/>
          <w:lang w:eastAsia="zh-CN"/>
        </w:rPr>
        <w:t>a LS to RAN3 seems necessary.</w:t>
      </w:r>
    </w:p>
    <w:p w:rsidR="00E031F6" w:rsidRPr="003E05CE" w:rsidRDefault="00307B57" w:rsidP="009417AC">
      <w:pPr>
        <w:spacing w:beforeLines="50" w:before="120" w:afterLines="50" w:after="120"/>
        <w:rPr>
          <w:rFonts w:ascii="Arial" w:hAnsi="Arial" w:cs="Arial"/>
          <w:b/>
          <w:lang w:eastAsia="zh-CN"/>
        </w:rPr>
      </w:pPr>
      <w:r w:rsidRPr="003E05CE">
        <w:rPr>
          <w:rFonts w:ascii="Arial" w:hAnsi="Arial" w:cs="Arial"/>
          <w:b/>
          <w:lang w:eastAsia="zh-CN"/>
        </w:rPr>
        <w:t xml:space="preserve">Proposal </w:t>
      </w:r>
      <w:r w:rsidR="00CC0748" w:rsidRPr="003E05CE">
        <w:rPr>
          <w:rFonts w:ascii="Arial" w:hAnsi="Arial" w:cs="Arial"/>
          <w:b/>
          <w:lang w:eastAsia="zh-CN"/>
        </w:rPr>
        <w:t>4</w:t>
      </w:r>
      <w:r w:rsidRPr="003E05CE">
        <w:rPr>
          <w:rFonts w:ascii="Arial" w:hAnsi="Arial" w:cs="Arial"/>
          <w:b/>
          <w:lang w:eastAsia="zh-CN"/>
        </w:rPr>
        <w:t xml:space="preserve">: </w:t>
      </w:r>
      <w:r w:rsidR="003B4D72" w:rsidRPr="003E05CE">
        <w:rPr>
          <w:rFonts w:ascii="Arial" w:hAnsi="Arial" w:cs="Arial"/>
          <w:b/>
          <w:lang w:eastAsia="zh-CN"/>
        </w:rPr>
        <w:t xml:space="preserve">If </w:t>
      </w:r>
      <w:r w:rsidR="0072010D" w:rsidRPr="003E05CE">
        <w:rPr>
          <w:rFonts w:ascii="Arial" w:hAnsi="Arial" w:cs="Arial"/>
          <w:b/>
          <w:lang w:eastAsia="zh-CN"/>
        </w:rPr>
        <w:t>P3</w:t>
      </w:r>
      <w:r w:rsidR="00340373" w:rsidRPr="003E05CE">
        <w:rPr>
          <w:rFonts w:ascii="Arial" w:hAnsi="Arial" w:cs="Arial"/>
          <w:b/>
          <w:lang w:eastAsia="zh-CN"/>
        </w:rPr>
        <w:t xml:space="preserve"> </w:t>
      </w:r>
      <w:r w:rsidR="003B4D72" w:rsidRPr="003E05CE">
        <w:rPr>
          <w:rFonts w:ascii="Arial" w:hAnsi="Arial" w:cs="Arial"/>
          <w:b/>
          <w:lang w:eastAsia="zh-CN"/>
        </w:rPr>
        <w:t xml:space="preserve">is agreed, </w:t>
      </w:r>
      <w:r w:rsidRPr="003E05CE">
        <w:rPr>
          <w:rFonts w:ascii="Arial" w:hAnsi="Arial" w:cs="Arial"/>
          <w:b/>
          <w:lang w:eastAsia="zh-CN"/>
        </w:rPr>
        <w:t>Send LS to RAN3</w:t>
      </w:r>
      <w:r w:rsidR="00B20724" w:rsidRPr="003E05CE">
        <w:rPr>
          <w:rFonts w:ascii="Arial" w:hAnsi="Arial" w:cs="Arial"/>
          <w:b/>
          <w:lang w:eastAsia="zh-CN"/>
        </w:rPr>
        <w:t xml:space="preserve"> to </w:t>
      </w:r>
      <w:r w:rsidR="00F95C95" w:rsidRPr="003E05CE">
        <w:rPr>
          <w:rFonts w:ascii="Arial" w:hAnsi="Arial" w:cs="Arial"/>
          <w:b/>
          <w:lang w:eastAsia="zh-CN"/>
        </w:rPr>
        <w:t>confirm</w:t>
      </w:r>
      <w:r w:rsidR="00B20724" w:rsidRPr="003E05CE">
        <w:rPr>
          <w:rFonts w:ascii="Arial" w:hAnsi="Arial" w:cs="Arial"/>
          <w:b/>
          <w:lang w:eastAsia="zh-CN"/>
        </w:rPr>
        <w:t xml:space="preserve"> </w:t>
      </w:r>
      <w:r w:rsidRPr="003E05CE">
        <w:rPr>
          <w:rFonts w:ascii="Arial" w:hAnsi="Arial" w:cs="Arial"/>
          <w:b/>
          <w:lang w:eastAsia="zh-CN"/>
        </w:rPr>
        <w:t>whether the</w:t>
      </w:r>
      <w:r w:rsidR="00BE6DC2" w:rsidRPr="003E05CE">
        <w:rPr>
          <w:rFonts w:ascii="Arial" w:hAnsi="Arial" w:cs="Arial"/>
          <w:b/>
          <w:lang w:eastAsia="zh-CN"/>
        </w:rPr>
        <w:t xml:space="preserve"> </w:t>
      </w:r>
      <w:r w:rsidRPr="003E05CE">
        <w:rPr>
          <w:rFonts w:ascii="Arial" w:hAnsi="Arial" w:cs="Arial"/>
          <w:b/>
          <w:lang w:eastAsia="zh-CN"/>
        </w:rPr>
        <w:t xml:space="preserve">information </w:t>
      </w:r>
      <w:r w:rsidR="003B4D72" w:rsidRPr="003E05CE">
        <w:rPr>
          <w:rFonts w:ascii="Arial" w:hAnsi="Arial" w:cs="Arial"/>
          <w:b/>
          <w:lang w:eastAsia="zh-CN"/>
        </w:rPr>
        <w:t>for sharing processing</w:t>
      </w:r>
      <w:r w:rsidR="00B20724" w:rsidRPr="003E05CE">
        <w:rPr>
          <w:rFonts w:ascii="Arial" w:hAnsi="Arial" w:cs="Arial"/>
          <w:b/>
          <w:lang w:eastAsia="zh-CN"/>
        </w:rPr>
        <w:t xml:space="preserve"> (e.g., frequency, </w:t>
      </w:r>
      <w:proofErr w:type="spellStart"/>
      <w:r w:rsidR="00B20724" w:rsidRPr="003E05CE">
        <w:rPr>
          <w:rFonts w:ascii="Arial" w:hAnsi="Arial" w:cs="Arial"/>
          <w:b/>
          <w:lang w:eastAsia="zh-CN"/>
        </w:rPr>
        <w:t>scs</w:t>
      </w:r>
      <w:proofErr w:type="spellEnd"/>
      <w:r w:rsidR="00B20724" w:rsidRPr="003E05CE">
        <w:rPr>
          <w:rFonts w:ascii="Arial" w:hAnsi="Arial" w:cs="Arial"/>
          <w:b/>
          <w:lang w:eastAsia="zh-CN"/>
        </w:rPr>
        <w:t>, and bandwidth)</w:t>
      </w:r>
      <w:r w:rsidR="003B4D72" w:rsidRPr="003E05CE">
        <w:rPr>
          <w:rFonts w:ascii="Arial" w:hAnsi="Arial" w:cs="Arial"/>
          <w:b/>
          <w:lang w:eastAsia="zh-CN"/>
        </w:rPr>
        <w:t xml:space="preserve"> </w:t>
      </w:r>
      <w:r w:rsidRPr="003E05CE">
        <w:rPr>
          <w:rFonts w:ascii="Arial" w:hAnsi="Arial" w:cs="Arial"/>
          <w:b/>
          <w:lang w:eastAsia="zh-CN"/>
        </w:rPr>
        <w:t xml:space="preserve">can be transferred </w:t>
      </w:r>
      <w:r w:rsidR="00FB28B7" w:rsidRPr="003E05CE">
        <w:rPr>
          <w:rFonts w:ascii="Arial" w:hAnsi="Arial" w:cs="Arial"/>
          <w:b/>
          <w:lang w:eastAsia="zh-CN"/>
        </w:rPr>
        <w:t>over</w:t>
      </w:r>
      <w:r w:rsidR="00A27A8C" w:rsidRPr="003E05CE">
        <w:rPr>
          <w:rFonts w:ascii="Arial" w:hAnsi="Arial" w:cs="Arial"/>
          <w:b/>
          <w:lang w:eastAsia="zh-CN"/>
        </w:rPr>
        <w:t xml:space="preserve"> </w:t>
      </w:r>
      <w:proofErr w:type="spellStart"/>
      <w:r w:rsidR="00A27A8C" w:rsidRPr="003E05CE">
        <w:rPr>
          <w:rFonts w:ascii="Arial" w:hAnsi="Arial" w:cs="Arial"/>
          <w:b/>
          <w:lang w:eastAsia="zh-CN"/>
        </w:rPr>
        <w:t>Xn</w:t>
      </w:r>
      <w:proofErr w:type="spellEnd"/>
      <w:r w:rsidR="00A27A8C" w:rsidRPr="003E05CE">
        <w:rPr>
          <w:rFonts w:ascii="Arial" w:hAnsi="Arial" w:cs="Arial"/>
          <w:b/>
          <w:lang w:eastAsia="zh-CN"/>
        </w:rPr>
        <w:t xml:space="preserve"> interface </w:t>
      </w:r>
      <w:r w:rsidRPr="003E05CE">
        <w:rPr>
          <w:rFonts w:ascii="Arial" w:hAnsi="Arial" w:cs="Arial"/>
          <w:b/>
          <w:lang w:eastAsia="zh-CN"/>
        </w:rPr>
        <w:t xml:space="preserve">between unicast </w:t>
      </w:r>
      <w:proofErr w:type="spellStart"/>
      <w:r w:rsidRPr="003E05CE">
        <w:rPr>
          <w:rFonts w:ascii="Arial" w:hAnsi="Arial" w:cs="Arial"/>
          <w:b/>
          <w:lang w:eastAsia="zh-CN"/>
        </w:rPr>
        <w:t>gNB</w:t>
      </w:r>
      <w:proofErr w:type="spellEnd"/>
      <w:r w:rsidRPr="003E05CE">
        <w:rPr>
          <w:rFonts w:ascii="Arial" w:hAnsi="Arial" w:cs="Arial"/>
          <w:b/>
          <w:lang w:eastAsia="zh-CN"/>
        </w:rPr>
        <w:t xml:space="preserve"> and broadcast </w:t>
      </w:r>
      <w:proofErr w:type="spellStart"/>
      <w:r w:rsidRPr="003E05CE">
        <w:rPr>
          <w:rFonts w:ascii="Arial" w:hAnsi="Arial" w:cs="Arial"/>
          <w:b/>
          <w:lang w:eastAsia="zh-CN"/>
        </w:rPr>
        <w:t>gNB</w:t>
      </w:r>
      <w:proofErr w:type="spellEnd"/>
      <w:r w:rsidR="00911828" w:rsidRPr="003E05CE">
        <w:rPr>
          <w:rFonts w:ascii="Arial" w:hAnsi="Arial" w:cs="Arial"/>
          <w:b/>
          <w:lang w:eastAsia="zh-CN"/>
        </w:rPr>
        <w:t xml:space="preserve"> if </w:t>
      </w:r>
      <w:proofErr w:type="spellStart"/>
      <w:r w:rsidR="00911828" w:rsidRPr="003E05CE">
        <w:rPr>
          <w:rFonts w:ascii="Arial" w:hAnsi="Arial" w:cs="Arial"/>
          <w:b/>
          <w:lang w:eastAsia="zh-CN"/>
        </w:rPr>
        <w:t>Xn</w:t>
      </w:r>
      <w:proofErr w:type="spellEnd"/>
      <w:r w:rsidR="00911828" w:rsidRPr="003E05CE">
        <w:rPr>
          <w:rFonts w:ascii="Arial" w:hAnsi="Arial" w:cs="Arial"/>
          <w:b/>
          <w:lang w:eastAsia="zh-CN"/>
        </w:rPr>
        <w:t xml:space="preserve"> interface exists</w:t>
      </w:r>
      <w:r w:rsidRPr="003E05CE">
        <w:rPr>
          <w:rFonts w:ascii="Arial" w:hAnsi="Arial" w:cs="Arial"/>
          <w:b/>
          <w:lang w:eastAsia="zh-CN"/>
        </w:rPr>
        <w:t>.</w:t>
      </w:r>
    </w:p>
    <w:p w:rsidR="00AA7E80" w:rsidRPr="003E05CE" w:rsidRDefault="00181C3A" w:rsidP="009417AC">
      <w:pPr>
        <w:spacing w:beforeLines="50" w:before="120" w:afterLines="50" w:after="120"/>
        <w:rPr>
          <w:rFonts w:ascii="Arial" w:hAnsi="Arial" w:cs="Arial"/>
          <w:u w:val="single"/>
          <w:shd w:val="pct15" w:color="auto" w:fill="FFFFFF"/>
          <w:lang w:eastAsia="zh-CN"/>
        </w:rPr>
      </w:pPr>
      <w:r w:rsidRPr="003E05CE">
        <w:rPr>
          <w:rFonts w:ascii="Arial" w:hAnsi="Arial" w:cs="Arial"/>
          <w:u w:val="single"/>
          <w:shd w:val="pct15" w:color="auto" w:fill="FFFFFF"/>
          <w:lang w:eastAsia="zh-CN"/>
        </w:rPr>
        <w:t>Details/exact parameters of the enhanced MII information</w:t>
      </w:r>
    </w:p>
    <w:p w:rsidR="00AA7E80" w:rsidRPr="003E05CE" w:rsidRDefault="00181C3A" w:rsidP="009417AC">
      <w:pPr>
        <w:widowControl w:val="0"/>
        <w:spacing w:beforeLines="50" w:before="120" w:afterLines="50" w:after="120" w:line="240" w:lineRule="auto"/>
        <w:rPr>
          <w:rFonts w:ascii="Arial" w:hAnsi="Arial" w:cs="Arial"/>
          <w:lang w:eastAsia="zh-CN"/>
        </w:rPr>
      </w:pPr>
      <w:r w:rsidRPr="003E05CE">
        <w:rPr>
          <w:rFonts w:ascii="Arial" w:hAnsi="Arial" w:cs="Arial"/>
          <w:lang w:eastAsia="zh-CN"/>
        </w:rPr>
        <w:t xml:space="preserve">In previously meeting it is generally agreed that the information </w:t>
      </w:r>
      <w:r w:rsidR="009E4413" w:rsidRPr="003E05CE">
        <w:rPr>
          <w:rFonts w:ascii="Arial" w:hAnsi="Arial" w:cs="Arial"/>
          <w:lang w:eastAsia="zh-CN"/>
        </w:rPr>
        <w:t xml:space="preserve">for sharing processing </w:t>
      </w:r>
      <w:r w:rsidRPr="003E05CE">
        <w:rPr>
          <w:rFonts w:ascii="Arial" w:hAnsi="Arial" w:cs="Arial"/>
          <w:lang w:eastAsia="zh-CN"/>
        </w:rPr>
        <w:t>to be signalled includes: broadcast frequency, subcarrier spacing, and bandwidth. However, it is still FFS on the details/exact parameters and other information.</w:t>
      </w:r>
    </w:p>
    <w:p w:rsidR="00AA7E80" w:rsidRPr="003E05CE" w:rsidRDefault="00181C3A" w:rsidP="009417AC">
      <w:pPr>
        <w:widowControl w:val="0"/>
        <w:spacing w:beforeLines="50" w:before="120" w:afterLines="50" w:after="120" w:line="240" w:lineRule="auto"/>
        <w:rPr>
          <w:rFonts w:ascii="Arial" w:hAnsi="Arial" w:cs="Arial"/>
          <w:lang w:eastAsia="zh-CN"/>
        </w:rPr>
      </w:pPr>
      <w:r w:rsidRPr="003E05CE">
        <w:rPr>
          <w:rFonts w:ascii="Arial" w:hAnsi="Arial" w:cs="Arial"/>
          <w:lang w:eastAsia="zh-CN"/>
        </w:rPr>
        <w:t xml:space="preserve">Since the motivations for LTE MBMS and NR MBS are more or less the same, so for this objective it is sufficient to use similar parameters as LTE MBMS. Of course the NR MBS characteristics should be considered, e.g., NR MBS services are transmitted within CFR instead of the full bandwidth. Hence, CFR should be reported as part of the enhanced MII. It can be discussed whether to also report the full bandwidth of the broadcast cell. </w:t>
      </w:r>
    </w:p>
    <w:p w:rsidR="00ED6D54" w:rsidRPr="003E05CE" w:rsidRDefault="00ED6D54" w:rsidP="009417AC">
      <w:pPr>
        <w:spacing w:beforeLines="50" w:before="120" w:afterLines="50" w:after="120"/>
        <w:rPr>
          <w:rFonts w:ascii="Arial" w:hAnsi="Arial" w:cs="Arial"/>
          <w:b/>
          <w:lang w:eastAsia="zh-CN"/>
        </w:rPr>
      </w:pPr>
      <w:r w:rsidRPr="003E05CE">
        <w:rPr>
          <w:rFonts w:ascii="Arial" w:hAnsi="Arial" w:cs="Arial"/>
          <w:b/>
          <w:lang w:eastAsia="zh-CN"/>
        </w:rPr>
        <w:t xml:space="preserve">Proposal </w:t>
      </w:r>
      <w:r w:rsidR="003E0812" w:rsidRPr="003E05CE">
        <w:rPr>
          <w:rFonts w:ascii="Arial" w:hAnsi="Arial" w:cs="Arial"/>
          <w:b/>
          <w:lang w:eastAsia="zh-CN"/>
        </w:rPr>
        <w:t>5</w:t>
      </w:r>
      <w:r w:rsidRPr="003E05CE">
        <w:rPr>
          <w:rFonts w:ascii="Arial" w:hAnsi="Arial" w:cs="Arial"/>
          <w:b/>
          <w:lang w:eastAsia="zh-CN"/>
        </w:rPr>
        <w:t>: Confirm that the MII information</w:t>
      </w:r>
      <w:r w:rsidR="00A840BA" w:rsidRPr="003E05CE">
        <w:rPr>
          <w:rFonts w:ascii="Arial" w:hAnsi="Arial" w:cs="Arial"/>
          <w:b/>
          <w:lang w:eastAsia="zh-CN"/>
        </w:rPr>
        <w:t xml:space="preserve"> </w:t>
      </w:r>
      <w:r w:rsidR="007570CF" w:rsidRPr="003E05CE">
        <w:rPr>
          <w:rFonts w:ascii="Arial" w:hAnsi="Arial" w:cs="Arial"/>
          <w:b/>
          <w:lang w:eastAsia="zh-CN"/>
        </w:rPr>
        <w:t xml:space="preserve">for sharing processing </w:t>
      </w:r>
      <w:r w:rsidR="00A840BA" w:rsidRPr="003E05CE">
        <w:rPr>
          <w:rFonts w:ascii="Arial" w:hAnsi="Arial" w:cs="Arial"/>
          <w:b/>
          <w:lang w:eastAsia="zh-CN"/>
        </w:rPr>
        <w:t>can</w:t>
      </w:r>
      <w:r w:rsidRPr="003E05CE">
        <w:rPr>
          <w:rFonts w:ascii="Arial" w:hAnsi="Arial" w:cs="Arial"/>
          <w:b/>
          <w:lang w:eastAsia="zh-CN"/>
        </w:rPr>
        <w:t xml:space="preserve"> include: </w:t>
      </w:r>
    </w:p>
    <w:p w:rsidR="00ED6D54" w:rsidRPr="003E05CE" w:rsidRDefault="00ED6D54" w:rsidP="009417AC">
      <w:pPr>
        <w:pStyle w:val="ae"/>
        <w:numPr>
          <w:ilvl w:val="0"/>
          <w:numId w:val="42"/>
        </w:numPr>
        <w:spacing w:beforeLines="50" w:before="120" w:afterLines="50" w:after="120"/>
        <w:rPr>
          <w:rFonts w:ascii="Arial" w:hAnsi="Arial" w:cs="Arial"/>
          <w:b/>
          <w:lang w:eastAsia="zh-CN"/>
        </w:rPr>
      </w:pPr>
      <w:r w:rsidRPr="003E05CE">
        <w:rPr>
          <w:rFonts w:ascii="Arial" w:hAnsi="Arial" w:cs="Arial"/>
          <w:b/>
          <w:lang w:eastAsia="zh-CN"/>
        </w:rPr>
        <w:t>broadcast frequency</w:t>
      </w:r>
    </w:p>
    <w:p w:rsidR="00ED6D54" w:rsidRPr="003E05CE" w:rsidRDefault="00ED6D54" w:rsidP="009417AC">
      <w:pPr>
        <w:pStyle w:val="ae"/>
        <w:numPr>
          <w:ilvl w:val="0"/>
          <w:numId w:val="42"/>
        </w:numPr>
        <w:spacing w:beforeLines="50" w:before="120" w:afterLines="50" w:after="120"/>
        <w:rPr>
          <w:rFonts w:ascii="Arial" w:hAnsi="Arial" w:cs="Arial"/>
          <w:b/>
          <w:lang w:eastAsia="zh-CN"/>
        </w:rPr>
      </w:pPr>
      <w:r w:rsidRPr="003E05CE">
        <w:rPr>
          <w:rFonts w:ascii="Arial" w:hAnsi="Arial" w:cs="Arial"/>
          <w:b/>
          <w:lang w:eastAsia="zh-CN"/>
        </w:rPr>
        <w:t>subcarrier spacing</w:t>
      </w:r>
    </w:p>
    <w:p w:rsidR="00ED6D54" w:rsidRDefault="00ED6D54" w:rsidP="009417AC">
      <w:pPr>
        <w:pStyle w:val="ae"/>
        <w:numPr>
          <w:ilvl w:val="0"/>
          <w:numId w:val="42"/>
        </w:numPr>
        <w:spacing w:beforeLines="50" w:before="120" w:afterLines="50" w:after="120"/>
        <w:rPr>
          <w:rFonts w:ascii="Arial" w:hAnsi="Arial" w:cs="Arial"/>
          <w:b/>
          <w:lang w:eastAsia="zh-CN"/>
        </w:rPr>
      </w:pPr>
      <w:r w:rsidRPr="003E05CE">
        <w:rPr>
          <w:rFonts w:ascii="Arial" w:hAnsi="Arial" w:cs="Arial"/>
          <w:b/>
          <w:lang w:eastAsia="zh-CN"/>
        </w:rPr>
        <w:t>CFR,</w:t>
      </w:r>
      <w:r w:rsidR="00583B91" w:rsidRPr="003E05CE">
        <w:rPr>
          <w:rFonts w:ascii="Arial" w:hAnsi="Arial" w:cs="Arial"/>
          <w:b/>
          <w:lang w:eastAsia="zh-CN"/>
        </w:rPr>
        <w:t xml:space="preserve"> </w:t>
      </w:r>
      <w:r w:rsidRPr="003E05CE">
        <w:rPr>
          <w:rFonts w:ascii="Arial" w:hAnsi="Arial" w:cs="Arial"/>
          <w:b/>
          <w:lang w:eastAsia="zh-CN"/>
        </w:rPr>
        <w:t>FFS whether full bandwidth is also needed</w:t>
      </w:r>
    </w:p>
    <w:p w:rsidR="00C87F2D" w:rsidRPr="00C87F2D" w:rsidRDefault="00C87F2D" w:rsidP="00C87F2D">
      <w:pPr>
        <w:spacing w:beforeLines="50" w:before="120" w:afterLines="50" w:after="120"/>
        <w:rPr>
          <w:rFonts w:ascii="Arial" w:hAnsi="Arial" w:cs="Arial"/>
          <w:b/>
          <w:lang w:eastAsia="zh-CN"/>
        </w:rPr>
      </w:pPr>
    </w:p>
    <w:bookmarkEnd w:id="3"/>
    <w:bookmarkEnd w:id="4"/>
    <w:p w:rsidR="00AA7E80" w:rsidRPr="0019487A" w:rsidRDefault="00BB3442" w:rsidP="009417AC">
      <w:pPr>
        <w:pStyle w:val="1"/>
        <w:spacing w:beforeLines="50" w:before="120" w:afterLines="50" w:after="120"/>
        <w:rPr>
          <w:rFonts w:cs="Arial"/>
          <w:b/>
          <w:sz w:val="20"/>
        </w:rPr>
      </w:pPr>
      <w:r w:rsidRPr="0019487A">
        <w:rPr>
          <w:rFonts w:cs="Arial"/>
          <w:b/>
          <w:sz w:val="20"/>
          <w:lang w:eastAsia="zh-CN"/>
        </w:rPr>
        <w:t>3</w:t>
      </w:r>
      <w:r w:rsidR="00181C3A" w:rsidRPr="0019487A">
        <w:rPr>
          <w:rFonts w:cs="Arial"/>
          <w:b/>
          <w:sz w:val="20"/>
        </w:rPr>
        <w:tab/>
        <w:t>Conclusion</w:t>
      </w:r>
    </w:p>
    <w:p w:rsidR="00AA7E80" w:rsidRDefault="00181C3A" w:rsidP="009417AC">
      <w:pPr>
        <w:widowControl w:val="0"/>
        <w:spacing w:beforeLines="50" w:before="120" w:afterLines="50" w:after="120" w:line="240" w:lineRule="auto"/>
        <w:rPr>
          <w:rFonts w:ascii="Arial" w:hAnsi="Arial" w:cs="Arial"/>
          <w:lang w:eastAsia="zh-CN"/>
        </w:rPr>
      </w:pPr>
      <w:r w:rsidRPr="003E05CE">
        <w:rPr>
          <w:rFonts w:ascii="Arial" w:hAnsi="Arial" w:cs="Arial"/>
          <w:lang w:eastAsia="zh-CN"/>
        </w:rPr>
        <w:t xml:space="preserve">Based on the discussions, we have the following </w:t>
      </w:r>
      <w:r w:rsidR="00000728">
        <w:rPr>
          <w:rFonts w:ascii="Arial" w:hAnsi="Arial" w:cs="Arial" w:hint="eastAsia"/>
          <w:lang w:eastAsia="zh-CN"/>
        </w:rPr>
        <w:t xml:space="preserve">observations and </w:t>
      </w:r>
      <w:r w:rsidRPr="003E05CE">
        <w:rPr>
          <w:rFonts w:ascii="Arial" w:hAnsi="Arial" w:cs="Arial"/>
          <w:lang w:eastAsia="zh-CN"/>
        </w:rPr>
        <w:t xml:space="preserve">proposals for shared processing for MBS broadcast and Unicast reception, </w:t>
      </w:r>
    </w:p>
    <w:p w:rsidR="00742F2E" w:rsidRPr="003E05CE" w:rsidRDefault="00742F2E" w:rsidP="00742F2E">
      <w:pPr>
        <w:spacing w:beforeLines="50" w:before="120" w:afterLines="50" w:after="120"/>
        <w:rPr>
          <w:rFonts w:ascii="Arial" w:hAnsi="Arial" w:cs="Arial"/>
          <w:b/>
          <w:lang w:eastAsia="zh-CN"/>
        </w:rPr>
      </w:pPr>
      <w:r w:rsidRPr="003E05CE">
        <w:rPr>
          <w:rFonts w:ascii="Arial" w:hAnsi="Arial" w:cs="Arial"/>
          <w:b/>
          <w:lang w:eastAsia="zh-CN"/>
        </w:rPr>
        <w:t xml:space="preserve">Observation 1: NW may know the information for sharing processing (e.g., frequency, </w:t>
      </w:r>
      <w:proofErr w:type="spellStart"/>
      <w:r w:rsidRPr="003E05CE">
        <w:rPr>
          <w:rFonts w:ascii="Arial" w:hAnsi="Arial" w:cs="Arial"/>
          <w:b/>
          <w:lang w:eastAsia="zh-CN"/>
        </w:rPr>
        <w:t>scs</w:t>
      </w:r>
      <w:proofErr w:type="spellEnd"/>
      <w:r w:rsidRPr="003E05CE">
        <w:rPr>
          <w:rFonts w:ascii="Arial" w:hAnsi="Arial" w:cs="Arial"/>
          <w:b/>
          <w:lang w:eastAsia="zh-CN"/>
        </w:rPr>
        <w:t xml:space="preserve">, and bandwidth) of the broadcast service provided on the broadcast </w:t>
      </w:r>
      <w:proofErr w:type="spellStart"/>
      <w:r w:rsidRPr="003E05CE">
        <w:rPr>
          <w:rFonts w:ascii="Arial" w:hAnsi="Arial" w:cs="Arial"/>
          <w:b/>
          <w:lang w:eastAsia="zh-CN"/>
        </w:rPr>
        <w:t>gNB</w:t>
      </w:r>
      <w:proofErr w:type="spellEnd"/>
      <w:r w:rsidRPr="003E05CE">
        <w:rPr>
          <w:rFonts w:ascii="Arial" w:hAnsi="Arial" w:cs="Arial"/>
          <w:b/>
          <w:lang w:eastAsia="zh-CN"/>
        </w:rPr>
        <w:t>, via ways like,</w:t>
      </w:r>
    </w:p>
    <w:p w:rsidR="00742F2E" w:rsidRPr="003E05CE" w:rsidRDefault="00742F2E" w:rsidP="00742F2E">
      <w:pPr>
        <w:pStyle w:val="ae"/>
        <w:numPr>
          <w:ilvl w:val="0"/>
          <w:numId w:val="47"/>
        </w:numPr>
        <w:spacing w:beforeLines="50" w:before="120" w:afterLines="50" w:after="120"/>
        <w:rPr>
          <w:rFonts w:ascii="Arial" w:hAnsi="Arial" w:cs="Arial"/>
          <w:b/>
          <w:lang w:eastAsia="zh-CN"/>
        </w:rPr>
      </w:pPr>
      <w:r w:rsidRPr="003E05CE">
        <w:rPr>
          <w:rFonts w:ascii="Arial" w:hAnsi="Arial" w:cs="Arial"/>
          <w:b/>
          <w:lang w:eastAsia="zh-CN"/>
        </w:rPr>
        <w:t xml:space="preserve">Via </w:t>
      </w:r>
      <w:proofErr w:type="spellStart"/>
      <w:r w:rsidRPr="003E05CE">
        <w:rPr>
          <w:rFonts w:ascii="Arial" w:hAnsi="Arial" w:cs="Arial"/>
          <w:b/>
          <w:lang w:eastAsia="zh-CN"/>
        </w:rPr>
        <w:t>Xn</w:t>
      </w:r>
      <w:proofErr w:type="spellEnd"/>
      <w:r w:rsidRPr="003E05CE">
        <w:rPr>
          <w:rFonts w:ascii="Arial" w:hAnsi="Arial" w:cs="Arial"/>
          <w:b/>
          <w:lang w:eastAsia="zh-CN"/>
        </w:rPr>
        <w:t xml:space="preserve"> interface between unicast </w:t>
      </w:r>
      <w:proofErr w:type="spellStart"/>
      <w:r w:rsidRPr="003E05CE">
        <w:rPr>
          <w:rFonts w:ascii="Arial" w:hAnsi="Arial" w:cs="Arial"/>
          <w:b/>
          <w:lang w:eastAsia="zh-CN"/>
        </w:rPr>
        <w:t>gNB</w:t>
      </w:r>
      <w:proofErr w:type="spellEnd"/>
      <w:r w:rsidRPr="003E05CE">
        <w:rPr>
          <w:rFonts w:ascii="Arial" w:hAnsi="Arial" w:cs="Arial"/>
          <w:b/>
          <w:lang w:eastAsia="zh-CN"/>
        </w:rPr>
        <w:t xml:space="preserve"> and broadcast </w:t>
      </w:r>
      <w:proofErr w:type="spellStart"/>
      <w:r w:rsidRPr="003E05CE">
        <w:rPr>
          <w:rFonts w:ascii="Arial" w:hAnsi="Arial" w:cs="Arial"/>
          <w:b/>
          <w:lang w:eastAsia="zh-CN"/>
        </w:rPr>
        <w:t>gNB</w:t>
      </w:r>
      <w:proofErr w:type="spellEnd"/>
      <w:r w:rsidRPr="003E05CE">
        <w:rPr>
          <w:rFonts w:ascii="Arial" w:hAnsi="Arial" w:cs="Arial"/>
          <w:b/>
          <w:lang w:eastAsia="zh-CN"/>
        </w:rPr>
        <w:t xml:space="preserve"> if </w:t>
      </w:r>
      <w:proofErr w:type="spellStart"/>
      <w:r w:rsidRPr="003E05CE">
        <w:rPr>
          <w:rFonts w:ascii="Arial" w:hAnsi="Arial" w:cs="Arial"/>
          <w:b/>
          <w:lang w:eastAsia="zh-CN"/>
        </w:rPr>
        <w:t>Xn</w:t>
      </w:r>
      <w:proofErr w:type="spellEnd"/>
      <w:r w:rsidRPr="003E05CE">
        <w:rPr>
          <w:rFonts w:ascii="Arial" w:hAnsi="Arial" w:cs="Arial"/>
          <w:b/>
          <w:lang w:eastAsia="zh-CN"/>
        </w:rPr>
        <w:t xml:space="preserve"> interface exists</w:t>
      </w:r>
    </w:p>
    <w:p w:rsidR="00742F2E" w:rsidRPr="003E05CE" w:rsidRDefault="00742F2E" w:rsidP="00742F2E">
      <w:pPr>
        <w:pStyle w:val="ae"/>
        <w:numPr>
          <w:ilvl w:val="0"/>
          <w:numId w:val="47"/>
        </w:numPr>
        <w:spacing w:beforeLines="50" w:before="120" w:afterLines="50" w:after="120"/>
        <w:rPr>
          <w:rFonts w:ascii="Arial" w:hAnsi="Arial" w:cs="Arial"/>
          <w:b/>
          <w:lang w:eastAsia="zh-CN"/>
        </w:rPr>
      </w:pPr>
      <w:r w:rsidRPr="003E05CE">
        <w:rPr>
          <w:rFonts w:ascii="Arial" w:hAnsi="Arial" w:cs="Arial"/>
          <w:b/>
          <w:lang w:eastAsia="zh-CN"/>
        </w:rPr>
        <w:t xml:space="preserve">Via the MII reported previously from a UE connecting to the same broadcast </w:t>
      </w:r>
      <w:proofErr w:type="spellStart"/>
      <w:r w:rsidRPr="003E05CE">
        <w:rPr>
          <w:rFonts w:ascii="Arial" w:hAnsi="Arial" w:cs="Arial"/>
          <w:b/>
          <w:lang w:eastAsia="zh-CN"/>
        </w:rPr>
        <w:t>gNB</w:t>
      </w:r>
      <w:proofErr w:type="spellEnd"/>
      <w:r w:rsidRPr="003E05CE">
        <w:rPr>
          <w:rFonts w:ascii="Arial" w:hAnsi="Arial" w:cs="Arial"/>
          <w:b/>
          <w:lang w:eastAsia="zh-CN"/>
        </w:rPr>
        <w:t xml:space="preserve"> and unicast </w:t>
      </w:r>
      <w:proofErr w:type="spellStart"/>
      <w:r w:rsidRPr="003E05CE">
        <w:rPr>
          <w:rFonts w:ascii="Arial" w:hAnsi="Arial" w:cs="Arial"/>
          <w:b/>
          <w:lang w:eastAsia="zh-CN"/>
        </w:rPr>
        <w:t>gNB</w:t>
      </w:r>
      <w:proofErr w:type="spellEnd"/>
    </w:p>
    <w:p w:rsidR="00742F2E" w:rsidRPr="003E05CE" w:rsidRDefault="00742F2E" w:rsidP="009417AC">
      <w:pPr>
        <w:widowControl w:val="0"/>
        <w:spacing w:beforeLines="50" w:before="120" w:afterLines="50" w:after="120" w:line="240" w:lineRule="auto"/>
        <w:rPr>
          <w:rFonts w:ascii="Arial" w:hAnsi="Arial" w:cs="Arial"/>
          <w:lang w:eastAsia="zh-CN"/>
        </w:rPr>
      </w:pPr>
    </w:p>
    <w:p w:rsidR="0096625D" w:rsidRPr="003E05CE" w:rsidRDefault="0096625D" w:rsidP="009417AC">
      <w:pPr>
        <w:spacing w:beforeLines="50" w:before="120" w:afterLines="50" w:after="120"/>
        <w:rPr>
          <w:rFonts w:ascii="Arial" w:hAnsi="Arial" w:cs="Arial"/>
          <w:u w:val="single"/>
          <w:shd w:val="pct15" w:color="auto" w:fill="FFFFFF"/>
          <w:lang w:eastAsia="zh-CN"/>
        </w:rPr>
      </w:pPr>
      <w:r w:rsidRPr="003E05CE">
        <w:rPr>
          <w:rFonts w:ascii="Arial" w:hAnsi="Arial" w:cs="Arial"/>
          <w:u w:val="single"/>
          <w:shd w:val="pct15" w:color="auto" w:fill="FFFFFF"/>
          <w:lang w:eastAsia="zh-CN"/>
        </w:rPr>
        <w:t>Which scenarios to reports the MII for sharing processing</w:t>
      </w:r>
    </w:p>
    <w:p w:rsidR="00732F1D" w:rsidRPr="003E05CE" w:rsidRDefault="00732F1D" w:rsidP="009417AC">
      <w:pPr>
        <w:spacing w:beforeLines="50" w:before="120" w:afterLines="50" w:after="120"/>
        <w:rPr>
          <w:rFonts w:ascii="Arial" w:hAnsi="Arial" w:cs="Arial"/>
          <w:b/>
          <w:lang w:eastAsia="zh-CN"/>
        </w:rPr>
      </w:pPr>
      <w:r w:rsidRPr="003E05CE">
        <w:rPr>
          <w:rFonts w:ascii="Arial" w:hAnsi="Arial" w:cs="Arial"/>
          <w:b/>
          <w:lang w:eastAsia="zh-CN"/>
        </w:rPr>
        <w:t>Proposal 1: UE may report the enhanced MII information for intra-PLMN case or inter-PLMN case.</w:t>
      </w:r>
    </w:p>
    <w:p w:rsidR="00DD05EE" w:rsidRPr="003E05CE" w:rsidRDefault="00DD05EE" w:rsidP="009417AC">
      <w:pPr>
        <w:spacing w:beforeLines="50" w:before="120" w:afterLines="50" w:after="120"/>
        <w:rPr>
          <w:rFonts w:ascii="Arial" w:hAnsi="Arial" w:cs="Arial"/>
          <w:u w:val="single"/>
          <w:shd w:val="pct15" w:color="auto" w:fill="FFFFFF"/>
          <w:lang w:eastAsia="zh-CN"/>
        </w:rPr>
      </w:pPr>
      <w:r w:rsidRPr="003E05CE">
        <w:rPr>
          <w:rFonts w:ascii="Arial" w:hAnsi="Arial" w:cs="Arial"/>
          <w:u w:val="single"/>
          <w:shd w:val="pct15" w:color="auto" w:fill="FFFFFF"/>
          <w:lang w:eastAsia="zh-CN"/>
        </w:rPr>
        <w:t>UE capability for receiving MBS broadcast from a non-serving cell</w:t>
      </w:r>
    </w:p>
    <w:p w:rsidR="0013636A" w:rsidRPr="003E05CE" w:rsidRDefault="0013636A" w:rsidP="009417AC">
      <w:pPr>
        <w:spacing w:beforeLines="50" w:before="120" w:afterLines="50" w:after="120"/>
        <w:rPr>
          <w:rFonts w:ascii="Arial" w:hAnsi="Arial" w:cs="Arial"/>
          <w:b/>
          <w:lang w:eastAsia="zh-CN"/>
        </w:rPr>
      </w:pPr>
      <w:r w:rsidRPr="003E05CE">
        <w:rPr>
          <w:rFonts w:ascii="Arial" w:hAnsi="Arial" w:cs="Arial"/>
          <w:b/>
          <w:lang w:eastAsia="zh-CN"/>
        </w:rPr>
        <w:lastRenderedPageBreak/>
        <w:t xml:space="preserve">Proposal 2: </w:t>
      </w:r>
      <w:r w:rsidR="00A8655F">
        <w:rPr>
          <w:rFonts w:ascii="Arial" w:hAnsi="Arial" w:cs="Arial" w:hint="eastAsia"/>
          <w:b/>
          <w:lang w:eastAsia="zh-CN"/>
        </w:rPr>
        <w:t>T</w:t>
      </w:r>
      <w:r w:rsidRPr="003E05CE">
        <w:rPr>
          <w:rFonts w:ascii="Arial" w:hAnsi="Arial" w:cs="Arial"/>
          <w:b/>
          <w:lang w:eastAsia="zh-CN"/>
        </w:rPr>
        <w:t>he capability of receiving MBS broadcast from a non-serving cell</w:t>
      </w:r>
      <w:r w:rsidR="00A8655F">
        <w:rPr>
          <w:rFonts w:ascii="Arial" w:hAnsi="Arial" w:cs="Arial" w:hint="eastAsia"/>
          <w:b/>
          <w:lang w:eastAsia="zh-CN"/>
        </w:rPr>
        <w:t xml:space="preserve"> is defined at </w:t>
      </w:r>
      <w:proofErr w:type="spellStart"/>
      <w:r w:rsidR="00A8655F" w:rsidRPr="003E05CE">
        <w:rPr>
          <w:rFonts w:ascii="Arial" w:hAnsi="Arial" w:cs="Arial"/>
          <w:b/>
          <w:lang w:eastAsia="zh-CN"/>
        </w:rPr>
        <w:t>FeatureSetDownlink</w:t>
      </w:r>
      <w:proofErr w:type="spellEnd"/>
      <w:r w:rsidR="00A8655F" w:rsidRPr="003E05CE">
        <w:rPr>
          <w:rFonts w:ascii="Arial" w:hAnsi="Arial" w:cs="Arial"/>
          <w:b/>
          <w:lang w:eastAsia="zh-CN"/>
        </w:rPr>
        <w:t xml:space="preserve"> level</w:t>
      </w:r>
      <w:r w:rsidRPr="003E05CE">
        <w:rPr>
          <w:rFonts w:ascii="Arial" w:hAnsi="Arial" w:cs="Arial"/>
          <w:b/>
          <w:lang w:eastAsia="zh-CN"/>
        </w:rPr>
        <w:t>.</w:t>
      </w:r>
    </w:p>
    <w:p w:rsidR="000A5225" w:rsidRPr="003E05CE" w:rsidRDefault="000A5225" w:rsidP="009417AC">
      <w:pPr>
        <w:spacing w:beforeLines="50" w:before="120" w:afterLines="50" w:after="120"/>
        <w:rPr>
          <w:rFonts w:ascii="Arial" w:hAnsi="Arial" w:cs="Arial"/>
          <w:u w:val="single"/>
          <w:shd w:val="pct15" w:color="auto" w:fill="FFFFFF"/>
          <w:lang w:eastAsia="zh-CN"/>
        </w:rPr>
      </w:pPr>
      <w:r w:rsidRPr="003E05CE">
        <w:rPr>
          <w:rFonts w:ascii="Arial" w:hAnsi="Arial" w:cs="Arial"/>
          <w:u w:val="single"/>
          <w:shd w:val="pct15" w:color="auto" w:fill="FFFFFF"/>
          <w:lang w:eastAsia="zh-CN"/>
        </w:rPr>
        <w:t xml:space="preserve">Network control on whether to include additional information (e.g., </w:t>
      </w:r>
      <w:proofErr w:type="spellStart"/>
      <w:r w:rsidRPr="003E05CE">
        <w:rPr>
          <w:rFonts w:ascii="Arial" w:hAnsi="Arial" w:cs="Arial"/>
          <w:u w:val="single"/>
          <w:shd w:val="pct15" w:color="auto" w:fill="FFFFFF"/>
          <w:lang w:eastAsia="zh-CN"/>
        </w:rPr>
        <w:t>scs</w:t>
      </w:r>
      <w:proofErr w:type="spellEnd"/>
      <w:r w:rsidRPr="003E05CE">
        <w:rPr>
          <w:rFonts w:ascii="Arial" w:hAnsi="Arial" w:cs="Arial"/>
          <w:u w:val="single"/>
          <w:shd w:val="pct15" w:color="auto" w:fill="FFFFFF"/>
          <w:lang w:eastAsia="zh-CN"/>
        </w:rPr>
        <w:t>, bandwidth) in MII</w:t>
      </w:r>
    </w:p>
    <w:p w:rsidR="007E6D02" w:rsidRPr="003E05CE" w:rsidRDefault="007E6D02" w:rsidP="009417AC">
      <w:pPr>
        <w:spacing w:beforeLines="50" w:before="120" w:afterLines="50" w:after="120"/>
        <w:rPr>
          <w:rFonts w:ascii="Arial" w:hAnsi="Arial" w:cs="Arial"/>
          <w:b/>
          <w:lang w:eastAsia="zh-CN"/>
        </w:rPr>
      </w:pPr>
      <w:r w:rsidRPr="003E05CE">
        <w:rPr>
          <w:rFonts w:ascii="Arial" w:hAnsi="Arial" w:cs="Arial"/>
          <w:b/>
          <w:lang w:eastAsia="zh-CN"/>
        </w:rPr>
        <w:t>Proposal 3: Introduce a</w:t>
      </w:r>
      <w:r w:rsidR="00C86278">
        <w:rPr>
          <w:rFonts w:ascii="Arial" w:hAnsi="Arial" w:cs="Arial" w:hint="eastAsia"/>
          <w:b/>
          <w:lang w:eastAsia="zh-CN"/>
        </w:rPr>
        <w:t>n</w:t>
      </w:r>
      <w:r w:rsidRPr="003E05CE">
        <w:rPr>
          <w:rFonts w:ascii="Arial" w:hAnsi="Arial" w:cs="Arial"/>
          <w:b/>
          <w:lang w:eastAsia="zh-CN"/>
        </w:rPr>
        <w:t xml:space="preserve"> IE to control MII reporting for shared processing, i.e., it can indicate whether MII for shared processing can be sent, and whether to include additional information (e.g., </w:t>
      </w:r>
      <w:proofErr w:type="spellStart"/>
      <w:r w:rsidRPr="003E05CE">
        <w:rPr>
          <w:rFonts w:ascii="Arial" w:hAnsi="Arial" w:cs="Arial"/>
          <w:b/>
          <w:lang w:eastAsia="zh-CN"/>
        </w:rPr>
        <w:t>scs</w:t>
      </w:r>
      <w:proofErr w:type="spellEnd"/>
      <w:r w:rsidRPr="003E05CE">
        <w:rPr>
          <w:rFonts w:ascii="Arial" w:hAnsi="Arial" w:cs="Arial"/>
          <w:b/>
          <w:lang w:eastAsia="zh-CN"/>
        </w:rPr>
        <w:t>, bandwidth), FFS whether the granularity is at per service or per frequency.</w:t>
      </w:r>
    </w:p>
    <w:p w:rsidR="00F95C95" w:rsidRPr="003E05CE" w:rsidRDefault="00F95C95" w:rsidP="009417AC">
      <w:pPr>
        <w:spacing w:beforeLines="50" w:before="120" w:afterLines="50" w:after="120"/>
        <w:rPr>
          <w:rFonts w:ascii="Arial" w:hAnsi="Arial" w:cs="Arial"/>
          <w:b/>
          <w:lang w:eastAsia="zh-CN"/>
        </w:rPr>
      </w:pPr>
      <w:r w:rsidRPr="003E05CE">
        <w:rPr>
          <w:rFonts w:ascii="Arial" w:hAnsi="Arial" w:cs="Arial"/>
          <w:b/>
          <w:lang w:eastAsia="zh-CN"/>
        </w:rPr>
        <w:t xml:space="preserve">Proposal 4: If P3 is agreed, Send LS to RAN3 to confirm whether the information for sharing processing (e.g., frequency, </w:t>
      </w:r>
      <w:proofErr w:type="spellStart"/>
      <w:r w:rsidRPr="003E05CE">
        <w:rPr>
          <w:rFonts w:ascii="Arial" w:hAnsi="Arial" w:cs="Arial"/>
          <w:b/>
          <w:lang w:eastAsia="zh-CN"/>
        </w:rPr>
        <w:t>scs</w:t>
      </w:r>
      <w:proofErr w:type="spellEnd"/>
      <w:r w:rsidRPr="003E05CE">
        <w:rPr>
          <w:rFonts w:ascii="Arial" w:hAnsi="Arial" w:cs="Arial"/>
          <w:b/>
          <w:lang w:eastAsia="zh-CN"/>
        </w:rPr>
        <w:t xml:space="preserve">, and bandwidth) can be transferred over </w:t>
      </w:r>
      <w:proofErr w:type="spellStart"/>
      <w:r w:rsidRPr="003E05CE">
        <w:rPr>
          <w:rFonts w:ascii="Arial" w:hAnsi="Arial" w:cs="Arial"/>
          <w:b/>
          <w:lang w:eastAsia="zh-CN"/>
        </w:rPr>
        <w:t>Xn</w:t>
      </w:r>
      <w:proofErr w:type="spellEnd"/>
      <w:r w:rsidRPr="003E05CE">
        <w:rPr>
          <w:rFonts w:ascii="Arial" w:hAnsi="Arial" w:cs="Arial"/>
          <w:b/>
          <w:lang w:eastAsia="zh-CN"/>
        </w:rPr>
        <w:t xml:space="preserve"> interface between unicast </w:t>
      </w:r>
      <w:proofErr w:type="spellStart"/>
      <w:r w:rsidRPr="003E05CE">
        <w:rPr>
          <w:rFonts w:ascii="Arial" w:hAnsi="Arial" w:cs="Arial"/>
          <w:b/>
          <w:lang w:eastAsia="zh-CN"/>
        </w:rPr>
        <w:t>gNB</w:t>
      </w:r>
      <w:proofErr w:type="spellEnd"/>
      <w:r w:rsidRPr="003E05CE">
        <w:rPr>
          <w:rFonts w:ascii="Arial" w:hAnsi="Arial" w:cs="Arial"/>
          <w:b/>
          <w:lang w:eastAsia="zh-CN"/>
        </w:rPr>
        <w:t xml:space="preserve"> and broadcast </w:t>
      </w:r>
      <w:proofErr w:type="spellStart"/>
      <w:r w:rsidRPr="003E05CE">
        <w:rPr>
          <w:rFonts w:ascii="Arial" w:hAnsi="Arial" w:cs="Arial"/>
          <w:b/>
          <w:lang w:eastAsia="zh-CN"/>
        </w:rPr>
        <w:t>gNB</w:t>
      </w:r>
      <w:proofErr w:type="spellEnd"/>
      <w:r w:rsidRPr="003E05CE">
        <w:rPr>
          <w:rFonts w:ascii="Arial" w:hAnsi="Arial" w:cs="Arial"/>
          <w:b/>
          <w:lang w:eastAsia="zh-CN"/>
        </w:rPr>
        <w:t xml:space="preserve"> if </w:t>
      </w:r>
      <w:proofErr w:type="spellStart"/>
      <w:r w:rsidRPr="003E05CE">
        <w:rPr>
          <w:rFonts w:ascii="Arial" w:hAnsi="Arial" w:cs="Arial"/>
          <w:b/>
          <w:lang w:eastAsia="zh-CN"/>
        </w:rPr>
        <w:t>Xn</w:t>
      </w:r>
      <w:proofErr w:type="spellEnd"/>
      <w:r w:rsidRPr="003E05CE">
        <w:rPr>
          <w:rFonts w:ascii="Arial" w:hAnsi="Arial" w:cs="Arial"/>
          <w:b/>
          <w:lang w:eastAsia="zh-CN"/>
        </w:rPr>
        <w:t xml:space="preserve"> interface exists.</w:t>
      </w:r>
    </w:p>
    <w:p w:rsidR="005623B1" w:rsidRPr="003E05CE" w:rsidRDefault="005623B1" w:rsidP="009417AC">
      <w:pPr>
        <w:spacing w:beforeLines="50" w:before="120" w:afterLines="50" w:after="120"/>
        <w:rPr>
          <w:rFonts w:ascii="Arial" w:hAnsi="Arial" w:cs="Arial"/>
          <w:u w:val="single"/>
          <w:shd w:val="pct15" w:color="auto" w:fill="FFFFFF"/>
          <w:lang w:eastAsia="zh-CN"/>
        </w:rPr>
      </w:pPr>
      <w:r w:rsidRPr="003E05CE">
        <w:rPr>
          <w:rFonts w:ascii="Arial" w:hAnsi="Arial" w:cs="Arial"/>
          <w:u w:val="single"/>
          <w:shd w:val="pct15" w:color="auto" w:fill="FFFFFF"/>
          <w:lang w:eastAsia="zh-CN"/>
        </w:rPr>
        <w:t>Details/exact parameters of the enhanced MII information</w:t>
      </w:r>
    </w:p>
    <w:p w:rsidR="005C1A68" w:rsidRPr="003E05CE" w:rsidRDefault="005C1A68" w:rsidP="009417AC">
      <w:pPr>
        <w:spacing w:beforeLines="50" w:before="120" w:afterLines="50" w:after="120"/>
        <w:rPr>
          <w:rFonts w:ascii="Arial" w:hAnsi="Arial" w:cs="Arial"/>
          <w:b/>
          <w:lang w:eastAsia="zh-CN"/>
        </w:rPr>
      </w:pPr>
      <w:r w:rsidRPr="003E05CE">
        <w:rPr>
          <w:rFonts w:ascii="Arial" w:hAnsi="Arial" w:cs="Arial"/>
          <w:b/>
          <w:lang w:eastAsia="zh-CN"/>
        </w:rPr>
        <w:t xml:space="preserve">Proposal 5: Confirm that the MII information for sharing processing can include: </w:t>
      </w:r>
    </w:p>
    <w:p w:rsidR="005C1A68" w:rsidRPr="003E05CE" w:rsidRDefault="005C1A68" w:rsidP="009417AC">
      <w:pPr>
        <w:pStyle w:val="ae"/>
        <w:numPr>
          <w:ilvl w:val="0"/>
          <w:numId w:val="42"/>
        </w:numPr>
        <w:spacing w:beforeLines="50" w:before="120" w:afterLines="50" w:after="120"/>
        <w:rPr>
          <w:rFonts w:ascii="Arial" w:hAnsi="Arial" w:cs="Arial"/>
          <w:b/>
          <w:lang w:eastAsia="zh-CN"/>
        </w:rPr>
      </w:pPr>
      <w:r w:rsidRPr="003E05CE">
        <w:rPr>
          <w:rFonts w:ascii="Arial" w:hAnsi="Arial" w:cs="Arial"/>
          <w:b/>
          <w:lang w:eastAsia="zh-CN"/>
        </w:rPr>
        <w:t>broadcast frequency</w:t>
      </w:r>
    </w:p>
    <w:p w:rsidR="005C1A68" w:rsidRPr="003E05CE" w:rsidRDefault="005C1A68" w:rsidP="009417AC">
      <w:pPr>
        <w:pStyle w:val="ae"/>
        <w:numPr>
          <w:ilvl w:val="0"/>
          <w:numId w:val="42"/>
        </w:numPr>
        <w:spacing w:beforeLines="50" w:before="120" w:afterLines="50" w:after="120"/>
        <w:rPr>
          <w:rFonts w:ascii="Arial" w:hAnsi="Arial" w:cs="Arial"/>
          <w:b/>
          <w:lang w:eastAsia="zh-CN"/>
        </w:rPr>
      </w:pPr>
      <w:r w:rsidRPr="003E05CE">
        <w:rPr>
          <w:rFonts w:ascii="Arial" w:hAnsi="Arial" w:cs="Arial"/>
          <w:b/>
          <w:lang w:eastAsia="zh-CN"/>
        </w:rPr>
        <w:t>subcarrier spacing</w:t>
      </w:r>
    </w:p>
    <w:p w:rsidR="005C1A68" w:rsidRPr="003E05CE" w:rsidRDefault="005C1A68" w:rsidP="009417AC">
      <w:pPr>
        <w:pStyle w:val="ae"/>
        <w:numPr>
          <w:ilvl w:val="0"/>
          <w:numId w:val="42"/>
        </w:numPr>
        <w:spacing w:beforeLines="50" w:before="120" w:afterLines="50" w:after="120"/>
        <w:rPr>
          <w:rFonts w:ascii="Arial" w:hAnsi="Arial" w:cs="Arial"/>
          <w:b/>
          <w:lang w:eastAsia="zh-CN"/>
        </w:rPr>
      </w:pPr>
      <w:r w:rsidRPr="003E05CE">
        <w:rPr>
          <w:rFonts w:ascii="Arial" w:hAnsi="Arial" w:cs="Arial"/>
          <w:b/>
          <w:lang w:eastAsia="zh-CN"/>
        </w:rPr>
        <w:t>CFR, FFS whether full bandwidth is also needed</w:t>
      </w:r>
    </w:p>
    <w:p w:rsidR="00AA7E80" w:rsidRPr="0019487A" w:rsidRDefault="00BB3442" w:rsidP="009417AC">
      <w:pPr>
        <w:pStyle w:val="1"/>
        <w:spacing w:beforeLines="50" w:before="120" w:afterLines="50" w:after="120"/>
        <w:rPr>
          <w:rFonts w:cs="Arial"/>
          <w:b/>
          <w:sz w:val="20"/>
        </w:rPr>
      </w:pPr>
      <w:r w:rsidRPr="0019487A">
        <w:rPr>
          <w:rFonts w:cs="Arial"/>
          <w:b/>
          <w:sz w:val="20"/>
          <w:lang w:eastAsia="zh-CN"/>
        </w:rPr>
        <w:t>4</w:t>
      </w:r>
      <w:r w:rsidR="00181C3A" w:rsidRPr="0019487A">
        <w:rPr>
          <w:rFonts w:cs="Arial"/>
          <w:b/>
          <w:sz w:val="20"/>
        </w:rPr>
        <w:tab/>
        <w:t>Reference</w:t>
      </w:r>
    </w:p>
    <w:p w:rsidR="00B42F9D" w:rsidRPr="003E05CE" w:rsidRDefault="00181C3A" w:rsidP="009417AC">
      <w:pPr>
        <w:spacing w:beforeLines="50" w:before="120" w:afterLines="50" w:after="120"/>
        <w:rPr>
          <w:rFonts w:ascii="Arial" w:hAnsi="Arial" w:cs="Arial"/>
          <w:lang w:eastAsia="zh-CN"/>
        </w:rPr>
      </w:pPr>
      <w:r w:rsidRPr="003E05CE">
        <w:rPr>
          <w:rFonts w:ascii="Arial" w:hAnsi="Arial" w:cs="Arial"/>
          <w:lang w:eastAsia="zh-CN"/>
        </w:rPr>
        <w:t>[1]</w:t>
      </w:r>
      <w:r w:rsidR="00805E14" w:rsidRPr="003E05CE">
        <w:rPr>
          <w:rFonts w:ascii="Arial" w:hAnsi="Arial" w:cs="Arial"/>
          <w:lang w:eastAsia="zh-CN"/>
        </w:rPr>
        <w:t xml:space="preserve"> </w:t>
      </w:r>
      <w:r w:rsidR="00E20A22" w:rsidRPr="003E05CE">
        <w:rPr>
          <w:rFonts w:ascii="Arial" w:hAnsi="Arial" w:cs="Arial"/>
          <w:lang w:eastAsia="zh-CN"/>
        </w:rPr>
        <w:t>RP-221458</w:t>
      </w:r>
      <w:r w:rsidR="0007272F">
        <w:rPr>
          <w:rFonts w:ascii="Arial" w:hAnsi="Arial" w:cs="Arial" w:hint="eastAsia"/>
          <w:lang w:eastAsia="zh-CN"/>
        </w:rPr>
        <w:t xml:space="preserve">, </w:t>
      </w:r>
      <w:r w:rsidR="00E20A22" w:rsidRPr="003E05CE">
        <w:rPr>
          <w:rFonts w:ascii="Arial" w:hAnsi="Arial" w:cs="Arial"/>
          <w:lang w:eastAsia="zh-CN"/>
        </w:rPr>
        <w:t>Revised WID: Enhancements of NR Multicast and Broadcast Services</w:t>
      </w:r>
    </w:p>
    <w:p w:rsidR="00AA7E80" w:rsidRPr="003E05CE" w:rsidRDefault="00B42F9D" w:rsidP="009417AC">
      <w:pPr>
        <w:spacing w:beforeLines="50" w:before="120" w:afterLines="50" w:after="120"/>
        <w:rPr>
          <w:rFonts w:ascii="Arial" w:hAnsi="Arial" w:cs="Arial"/>
          <w:lang w:eastAsia="zh-CN"/>
        </w:rPr>
      </w:pPr>
      <w:r w:rsidRPr="003E05CE">
        <w:rPr>
          <w:rFonts w:ascii="Arial" w:hAnsi="Arial" w:cs="Arial"/>
          <w:lang w:eastAsia="zh-CN"/>
        </w:rPr>
        <w:t xml:space="preserve">[2] </w:t>
      </w:r>
      <w:r w:rsidR="00805E14" w:rsidRPr="003E05CE">
        <w:rPr>
          <w:rFonts w:ascii="Arial" w:hAnsi="Arial" w:cs="Arial"/>
          <w:lang w:eastAsia="zh-CN"/>
        </w:rPr>
        <w:t>R2-2211101,</w:t>
      </w:r>
      <w:r w:rsidR="00181C3A" w:rsidRPr="003E05CE">
        <w:rPr>
          <w:rFonts w:ascii="Arial" w:hAnsi="Arial" w:cs="Arial"/>
          <w:lang w:eastAsia="zh-CN"/>
        </w:rPr>
        <w:t xml:space="preserve"> </w:t>
      </w:r>
      <w:r w:rsidR="00805E14" w:rsidRPr="003E05CE">
        <w:rPr>
          <w:rFonts w:ascii="Arial" w:hAnsi="Arial" w:cs="Arial"/>
          <w:lang w:eastAsia="zh-CN"/>
        </w:rPr>
        <w:t>RAN2#119bise Report</w:t>
      </w:r>
    </w:p>
    <w:p w:rsidR="00AB1E8D" w:rsidRPr="003E05CE" w:rsidRDefault="00AB1E8D" w:rsidP="009417AC">
      <w:pPr>
        <w:spacing w:beforeLines="50" w:before="120" w:afterLines="50" w:after="120"/>
        <w:rPr>
          <w:rFonts w:ascii="Arial" w:hAnsi="Arial" w:cs="Arial"/>
          <w:lang w:eastAsia="zh-CN"/>
        </w:rPr>
      </w:pPr>
      <w:r w:rsidRPr="003E05CE">
        <w:rPr>
          <w:rFonts w:ascii="Arial" w:hAnsi="Arial" w:cs="Arial"/>
          <w:lang w:eastAsia="zh-CN"/>
        </w:rPr>
        <w:t>[</w:t>
      </w:r>
      <w:r w:rsidR="00B42F9D" w:rsidRPr="003E05CE">
        <w:rPr>
          <w:rFonts w:ascii="Arial" w:hAnsi="Arial" w:cs="Arial"/>
          <w:lang w:eastAsia="zh-CN"/>
        </w:rPr>
        <w:t>3</w:t>
      </w:r>
      <w:r w:rsidRPr="003E05CE">
        <w:rPr>
          <w:rFonts w:ascii="Arial" w:hAnsi="Arial" w:cs="Arial"/>
          <w:lang w:eastAsia="zh-CN"/>
        </w:rPr>
        <w:t xml:space="preserve">] </w:t>
      </w:r>
      <w:r w:rsidR="008D08EA" w:rsidRPr="003E05CE">
        <w:rPr>
          <w:rFonts w:ascii="Arial" w:hAnsi="Arial" w:cs="Arial"/>
          <w:lang w:eastAsia="zh-CN"/>
        </w:rPr>
        <w:t>Draft RAN2#121 meeting report, https://www.3gpp.org/ftp/tsg_ran/WG2_RL2/TSGR2_121/Report</w:t>
      </w:r>
    </w:p>
    <w:p w:rsidR="00AA7E80" w:rsidRPr="003E05CE" w:rsidRDefault="00AA7E80" w:rsidP="009417AC">
      <w:pPr>
        <w:spacing w:beforeLines="50" w:before="120" w:afterLines="50" w:after="120"/>
        <w:rPr>
          <w:rFonts w:ascii="Arial" w:hAnsi="Arial" w:cs="Arial"/>
          <w:lang w:eastAsia="zh-CN"/>
        </w:rPr>
      </w:pPr>
    </w:p>
    <w:sectPr w:rsidR="00AA7E80" w:rsidRPr="003E05CE">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A14" w:rsidRDefault="00923A14">
      <w:pPr>
        <w:spacing w:after="0" w:line="240" w:lineRule="auto"/>
      </w:pPr>
      <w:r>
        <w:separator/>
      </w:r>
    </w:p>
  </w:endnote>
  <w:endnote w:type="continuationSeparator" w:id="0">
    <w:p w:rsidR="00923A14" w:rsidRDefault="00923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A14" w:rsidRDefault="00923A14">
      <w:pPr>
        <w:spacing w:after="0" w:line="240" w:lineRule="auto"/>
      </w:pPr>
      <w:r>
        <w:separator/>
      </w:r>
    </w:p>
  </w:footnote>
  <w:footnote w:type="continuationSeparator" w:id="0">
    <w:p w:rsidR="00923A14" w:rsidRDefault="00923A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1F73E1"/>
    <w:multiLevelType w:val="hybridMultilevel"/>
    <w:tmpl w:val="BC68746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7">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8">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5335D4A"/>
    <w:multiLevelType w:val="hybridMultilevel"/>
    <w:tmpl w:val="63400A26"/>
    <w:lvl w:ilvl="0" w:tplc="0C349EBA">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E46F6E"/>
    <w:multiLevelType w:val="hybridMultilevel"/>
    <w:tmpl w:val="12DA7F3C"/>
    <w:lvl w:ilvl="0" w:tplc="04090001">
      <w:start w:val="1"/>
      <w:numFmt w:val="bullet"/>
      <w:lvlText w:val=""/>
      <w:lvlJc w:val="left"/>
      <w:pPr>
        <w:ind w:left="720" w:hanging="360"/>
      </w:pPr>
      <w:rPr>
        <w:rFonts w:ascii="Symbol" w:hAnsi="Symbol" w:hint="default"/>
      </w:r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DB057FB"/>
    <w:multiLevelType w:val="hybridMultilevel"/>
    <w:tmpl w:val="24508354"/>
    <w:lvl w:ilvl="0" w:tplc="92A2CCA6">
      <w:start w:val="1"/>
      <w:numFmt w:val="bullet"/>
      <w:lvlText w:val=""/>
      <w:lvlJc w:val="left"/>
      <w:pPr>
        <w:ind w:left="988" w:hanging="420"/>
      </w:pPr>
      <w:rPr>
        <w:rFonts w:ascii="Wingdings" w:eastAsia="宋体" w:hAnsi="Wingdings" w:hint="default"/>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nsid w:val="40705709"/>
    <w:multiLevelType w:val="hybridMultilevel"/>
    <w:tmpl w:val="45EA6D18"/>
    <w:lvl w:ilvl="0" w:tplc="F58A30E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1AA5197"/>
    <w:multiLevelType w:val="hybridMultilevel"/>
    <w:tmpl w:val="968E43D4"/>
    <w:lvl w:ilvl="0" w:tplc="201655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F0008A"/>
    <w:multiLevelType w:val="hybridMultilevel"/>
    <w:tmpl w:val="FBFCA2FC"/>
    <w:lvl w:ilvl="0" w:tplc="3F0AA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68E3F46"/>
    <w:multiLevelType w:val="hybridMultilevel"/>
    <w:tmpl w:val="1F123D3A"/>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CC77A5F"/>
    <w:multiLevelType w:val="hybridMultilevel"/>
    <w:tmpl w:val="E2FEB3B0"/>
    <w:lvl w:ilvl="0" w:tplc="04090019">
      <w:start w:val="1"/>
      <w:numFmt w:val="lowerLetter"/>
      <w:lvlText w:val="%1)"/>
      <w:lvlJc w:val="left"/>
      <w:pPr>
        <w:ind w:left="704" w:hanging="420"/>
      </w:pPr>
      <w:rPr>
        <w:rFonts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3F3F78"/>
    <w:multiLevelType w:val="hybridMultilevel"/>
    <w:tmpl w:val="63B45214"/>
    <w:lvl w:ilvl="0" w:tplc="92A2CCA6">
      <w:start w:val="1"/>
      <w:numFmt w:val="bullet"/>
      <w:lvlText w:val=""/>
      <w:lvlJc w:val="left"/>
      <w:pPr>
        <w:ind w:left="468" w:hanging="420"/>
      </w:pPr>
      <w:rPr>
        <w:rFonts w:ascii="Wingdings" w:eastAsia="宋体" w:hAnsi="Wingdings" w:hint="default"/>
        <w:sz w:val="22"/>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nsid w:val="69F35C6F"/>
    <w:multiLevelType w:val="hybridMultilevel"/>
    <w:tmpl w:val="86CCCFFA"/>
    <w:lvl w:ilvl="0" w:tplc="7EC4C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nsid w:val="6CD61CD4"/>
    <w:multiLevelType w:val="hybridMultilevel"/>
    <w:tmpl w:val="6E761948"/>
    <w:lvl w:ilvl="0" w:tplc="0C349EBA">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3EE4ABE"/>
    <w:multiLevelType w:val="hybridMultilevel"/>
    <w:tmpl w:val="35EE7C18"/>
    <w:lvl w:ilvl="0" w:tplc="408478C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C0639A2"/>
    <w:multiLevelType w:val="hybridMultilevel"/>
    <w:tmpl w:val="E2FEB3B0"/>
    <w:lvl w:ilvl="0" w:tplc="04090019">
      <w:start w:val="1"/>
      <w:numFmt w:val="lowerLetter"/>
      <w:lvlText w:val="%1)"/>
      <w:lvlJc w:val="left"/>
      <w:pPr>
        <w:ind w:left="1725" w:hanging="420"/>
      </w:pPr>
      <w:rPr>
        <w:rFonts w:hint="default"/>
        <w:sz w:val="22"/>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4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31"/>
  </w:num>
  <w:num w:numId="2">
    <w:abstractNumId w:val="41"/>
  </w:num>
  <w:num w:numId="3">
    <w:abstractNumId w:val="10"/>
  </w:num>
  <w:num w:numId="4">
    <w:abstractNumId w:val="30"/>
  </w:num>
  <w:num w:numId="5">
    <w:abstractNumId w:val="8"/>
  </w:num>
  <w:num w:numId="6">
    <w:abstractNumId w:val="1"/>
    <w:lvlOverride w:ilvl="0">
      <w:startOverride w:val="1"/>
    </w:lvlOverride>
  </w:num>
  <w:num w:numId="7">
    <w:abstractNumId w:val="7"/>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8"/>
  </w:num>
  <w:num w:numId="11">
    <w:abstractNumId w:val="28"/>
  </w:num>
  <w:num w:numId="12">
    <w:abstractNumId w:val="20"/>
    <w:lvlOverride w:ilvl="0">
      <w:startOverride w:val="1"/>
    </w:lvlOverride>
  </w:num>
  <w:num w:numId="13">
    <w:abstractNumId w:val="3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5"/>
  </w:num>
  <w:num w:numId="18">
    <w:abstractNumId w:val="44"/>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24"/>
    <w:lvlOverride w:ilvl="0">
      <w:startOverride w:val="1"/>
    </w:lvlOverride>
  </w:num>
  <w:num w:numId="22">
    <w:abstractNumId w:val="14"/>
  </w:num>
  <w:num w:numId="23">
    <w:abstractNumId w:val="17"/>
  </w:num>
  <w:num w:numId="24">
    <w:abstractNumId w:val="16"/>
  </w:num>
  <w:num w:numId="25">
    <w:abstractNumId w:val="21"/>
  </w:num>
  <w:num w:numId="26">
    <w:abstractNumId w:val="45"/>
  </w:num>
  <w:num w:numId="27">
    <w:abstractNumId w:val="43"/>
  </w:num>
  <w:num w:numId="28">
    <w:abstractNumId w:val="4"/>
  </w:num>
  <w:num w:numId="29">
    <w:abstractNumId w:val="15"/>
  </w:num>
  <w:num w:numId="30">
    <w:abstractNumId w:val="32"/>
  </w:num>
  <w:num w:numId="31">
    <w:abstractNumId w:val="9"/>
  </w:num>
  <w:num w:numId="32">
    <w:abstractNumId w:val="39"/>
  </w:num>
  <w:num w:numId="33">
    <w:abstractNumId w:val="6"/>
  </w:num>
  <w:num w:numId="34">
    <w:abstractNumId w:val="0"/>
  </w:num>
  <w:num w:numId="35">
    <w:abstractNumId w:val="18"/>
  </w:num>
  <w:num w:numId="36">
    <w:abstractNumId w:val="35"/>
  </w:num>
  <w:num w:numId="37">
    <w:abstractNumId w:val="37"/>
  </w:num>
  <w:num w:numId="38">
    <w:abstractNumId w:val="47"/>
  </w:num>
  <w:num w:numId="39">
    <w:abstractNumId w:val="33"/>
  </w:num>
  <w:num w:numId="40">
    <w:abstractNumId w:val="22"/>
  </w:num>
  <w:num w:numId="41">
    <w:abstractNumId w:val="23"/>
  </w:num>
  <w:num w:numId="42">
    <w:abstractNumId w:val="3"/>
  </w:num>
  <w:num w:numId="43">
    <w:abstractNumId w:val="34"/>
  </w:num>
  <w:num w:numId="44">
    <w:abstractNumId w:val="38"/>
  </w:num>
  <w:num w:numId="45">
    <w:abstractNumId w:val="19"/>
  </w:num>
  <w:num w:numId="46">
    <w:abstractNumId w:val="40"/>
  </w:num>
  <w:num w:numId="47">
    <w:abstractNumId w:val="11"/>
  </w:num>
  <w:num w:numId="48">
    <w:abstractNumId w:val="42"/>
  </w:num>
  <w:num w:numId="4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AA7E80"/>
    <w:rsid w:val="00000728"/>
    <w:rsid w:val="00007DB4"/>
    <w:rsid w:val="000145D7"/>
    <w:rsid w:val="00015D3B"/>
    <w:rsid w:val="00033F93"/>
    <w:rsid w:val="000342D9"/>
    <w:rsid w:val="000361C6"/>
    <w:rsid w:val="00046573"/>
    <w:rsid w:val="0007272F"/>
    <w:rsid w:val="00080D57"/>
    <w:rsid w:val="00085ADD"/>
    <w:rsid w:val="000864B2"/>
    <w:rsid w:val="00095C02"/>
    <w:rsid w:val="000A00A7"/>
    <w:rsid w:val="000A3C2C"/>
    <w:rsid w:val="000A5225"/>
    <w:rsid w:val="000E2B49"/>
    <w:rsid w:val="000F70D0"/>
    <w:rsid w:val="001211BC"/>
    <w:rsid w:val="0012534D"/>
    <w:rsid w:val="0013636A"/>
    <w:rsid w:val="0013747B"/>
    <w:rsid w:val="00146223"/>
    <w:rsid w:val="00181063"/>
    <w:rsid w:val="00181C3A"/>
    <w:rsid w:val="00193F7A"/>
    <w:rsid w:val="0019487A"/>
    <w:rsid w:val="001A399F"/>
    <w:rsid w:val="001A5551"/>
    <w:rsid w:val="001C7046"/>
    <w:rsid w:val="001C73B6"/>
    <w:rsid w:val="001D095D"/>
    <w:rsid w:val="001D210B"/>
    <w:rsid w:val="001D68DB"/>
    <w:rsid w:val="00201F67"/>
    <w:rsid w:val="00205AAB"/>
    <w:rsid w:val="00217C4C"/>
    <w:rsid w:val="00230E92"/>
    <w:rsid w:val="00233BA0"/>
    <w:rsid w:val="002446FF"/>
    <w:rsid w:val="0025494E"/>
    <w:rsid w:val="00254C60"/>
    <w:rsid w:val="00255432"/>
    <w:rsid w:val="00265E16"/>
    <w:rsid w:val="00267920"/>
    <w:rsid w:val="0027119F"/>
    <w:rsid w:val="00274D92"/>
    <w:rsid w:val="00286775"/>
    <w:rsid w:val="00292449"/>
    <w:rsid w:val="0029543C"/>
    <w:rsid w:val="00295A88"/>
    <w:rsid w:val="00296068"/>
    <w:rsid w:val="002A2E2A"/>
    <w:rsid w:val="002D030D"/>
    <w:rsid w:val="002D13C5"/>
    <w:rsid w:val="002E61F8"/>
    <w:rsid w:val="002E6D2D"/>
    <w:rsid w:val="002F231D"/>
    <w:rsid w:val="00307B57"/>
    <w:rsid w:val="00325E40"/>
    <w:rsid w:val="00334822"/>
    <w:rsid w:val="00340373"/>
    <w:rsid w:val="00343121"/>
    <w:rsid w:val="00367E8A"/>
    <w:rsid w:val="00370E68"/>
    <w:rsid w:val="003712F1"/>
    <w:rsid w:val="00377FB4"/>
    <w:rsid w:val="0039314F"/>
    <w:rsid w:val="003958DF"/>
    <w:rsid w:val="003A5B96"/>
    <w:rsid w:val="003B4D72"/>
    <w:rsid w:val="003B732E"/>
    <w:rsid w:val="003D594C"/>
    <w:rsid w:val="003E05CE"/>
    <w:rsid w:val="003E0812"/>
    <w:rsid w:val="003E6D73"/>
    <w:rsid w:val="003E7FAD"/>
    <w:rsid w:val="003F25E1"/>
    <w:rsid w:val="003F374C"/>
    <w:rsid w:val="003F4C46"/>
    <w:rsid w:val="003F5DF0"/>
    <w:rsid w:val="00401A9A"/>
    <w:rsid w:val="00410C7A"/>
    <w:rsid w:val="00410E4E"/>
    <w:rsid w:val="004116FB"/>
    <w:rsid w:val="004214B8"/>
    <w:rsid w:val="00422DD4"/>
    <w:rsid w:val="00441538"/>
    <w:rsid w:val="00444722"/>
    <w:rsid w:val="00482830"/>
    <w:rsid w:val="004A29FE"/>
    <w:rsid w:val="004A4EF6"/>
    <w:rsid w:val="004B4DCA"/>
    <w:rsid w:val="004B5021"/>
    <w:rsid w:val="004C6031"/>
    <w:rsid w:val="004C792E"/>
    <w:rsid w:val="004D0F21"/>
    <w:rsid w:val="004E2CB2"/>
    <w:rsid w:val="004F519F"/>
    <w:rsid w:val="0050741E"/>
    <w:rsid w:val="00523BFE"/>
    <w:rsid w:val="00540873"/>
    <w:rsid w:val="005447E5"/>
    <w:rsid w:val="0055335D"/>
    <w:rsid w:val="005623B1"/>
    <w:rsid w:val="00583B91"/>
    <w:rsid w:val="005851F6"/>
    <w:rsid w:val="005908D9"/>
    <w:rsid w:val="005C00D8"/>
    <w:rsid w:val="005C1A68"/>
    <w:rsid w:val="005C4B7A"/>
    <w:rsid w:val="005D604D"/>
    <w:rsid w:val="005D7015"/>
    <w:rsid w:val="0060158B"/>
    <w:rsid w:val="00607648"/>
    <w:rsid w:val="006260DE"/>
    <w:rsid w:val="0066442D"/>
    <w:rsid w:val="00691FBD"/>
    <w:rsid w:val="006D5552"/>
    <w:rsid w:val="007049B9"/>
    <w:rsid w:val="00707D84"/>
    <w:rsid w:val="00711B68"/>
    <w:rsid w:val="007159D4"/>
    <w:rsid w:val="0072010D"/>
    <w:rsid w:val="00721303"/>
    <w:rsid w:val="00726B5D"/>
    <w:rsid w:val="0072711D"/>
    <w:rsid w:val="00730882"/>
    <w:rsid w:val="00732F1D"/>
    <w:rsid w:val="00735CA5"/>
    <w:rsid w:val="007409CC"/>
    <w:rsid w:val="00742F2E"/>
    <w:rsid w:val="00750C07"/>
    <w:rsid w:val="007570CF"/>
    <w:rsid w:val="007620D4"/>
    <w:rsid w:val="007A3FCE"/>
    <w:rsid w:val="007A68D5"/>
    <w:rsid w:val="007D603A"/>
    <w:rsid w:val="007E6D02"/>
    <w:rsid w:val="007E7D19"/>
    <w:rsid w:val="00805E14"/>
    <w:rsid w:val="00834FD4"/>
    <w:rsid w:val="00854995"/>
    <w:rsid w:val="00862ABB"/>
    <w:rsid w:val="00863400"/>
    <w:rsid w:val="00871F8F"/>
    <w:rsid w:val="00893149"/>
    <w:rsid w:val="008A3F86"/>
    <w:rsid w:val="008C7648"/>
    <w:rsid w:val="008D08EA"/>
    <w:rsid w:val="008F31EE"/>
    <w:rsid w:val="008F7800"/>
    <w:rsid w:val="00911828"/>
    <w:rsid w:val="00915D2E"/>
    <w:rsid w:val="009168DC"/>
    <w:rsid w:val="00923A14"/>
    <w:rsid w:val="00923F58"/>
    <w:rsid w:val="00923FD9"/>
    <w:rsid w:val="00937FD7"/>
    <w:rsid w:val="009417AC"/>
    <w:rsid w:val="0096072C"/>
    <w:rsid w:val="00962667"/>
    <w:rsid w:val="0096625D"/>
    <w:rsid w:val="00973235"/>
    <w:rsid w:val="009903FF"/>
    <w:rsid w:val="009A1BE8"/>
    <w:rsid w:val="009C534E"/>
    <w:rsid w:val="009E4413"/>
    <w:rsid w:val="009F1610"/>
    <w:rsid w:val="00A0046F"/>
    <w:rsid w:val="00A1777A"/>
    <w:rsid w:val="00A2698E"/>
    <w:rsid w:val="00A27A8C"/>
    <w:rsid w:val="00A301D4"/>
    <w:rsid w:val="00A30FD4"/>
    <w:rsid w:val="00A36337"/>
    <w:rsid w:val="00A370A1"/>
    <w:rsid w:val="00A4476F"/>
    <w:rsid w:val="00A60DA9"/>
    <w:rsid w:val="00A65D4F"/>
    <w:rsid w:val="00A66C76"/>
    <w:rsid w:val="00A707C5"/>
    <w:rsid w:val="00A767EA"/>
    <w:rsid w:val="00A840BA"/>
    <w:rsid w:val="00A846BF"/>
    <w:rsid w:val="00A85951"/>
    <w:rsid w:val="00A8655F"/>
    <w:rsid w:val="00AA7E80"/>
    <w:rsid w:val="00AB1E8D"/>
    <w:rsid w:val="00B00DE4"/>
    <w:rsid w:val="00B02317"/>
    <w:rsid w:val="00B20724"/>
    <w:rsid w:val="00B40481"/>
    <w:rsid w:val="00B42F9D"/>
    <w:rsid w:val="00B63C75"/>
    <w:rsid w:val="00B66216"/>
    <w:rsid w:val="00B71A49"/>
    <w:rsid w:val="00B7547D"/>
    <w:rsid w:val="00B85EAC"/>
    <w:rsid w:val="00B86D21"/>
    <w:rsid w:val="00B92455"/>
    <w:rsid w:val="00B9506A"/>
    <w:rsid w:val="00B97AB6"/>
    <w:rsid w:val="00BA70C1"/>
    <w:rsid w:val="00BB0370"/>
    <w:rsid w:val="00BB3442"/>
    <w:rsid w:val="00BB6202"/>
    <w:rsid w:val="00BC5455"/>
    <w:rsid w:val="00BD667F"/>
    <w:rsid w:val="00BE4E8C"/>
    <w:rsid w:val="00BE6DC2"/>
    <w:rsid w:val="00C13C8C"/>
    <w:rsid w:val="00C27CB7"/>
    <w:rsid w:val="00C5304A"/>
    <w:rsid w:val="00C576D0"/>
    <w:rsid w:val="00C76998"/>
    <w:rsid w:val="00C76DAE"/>
    <w:rsid w:val="00C803D5"/>
    <w:rsid w:val="00C86278"/>
    <w:rsid w:val="00C87F2D"/>
    <w:rsid w:val="00C96DA4"/>
    <w:rsid w:val="00CA13F5"/>
    <w:rsid w:val="00CC0748"/>
    <w:rsid w:val="00CD3844"/>
    <w:rsid w:val="00CE5BA7"/>
    <w:rsid w:val="00CE7A29"/>
    <w:rsid w:val="00CF2437"/>
    <w:rsid w:val="00D065ED"/>
    <w:rsid w:val="00D10602"/>
    <w:rsid w:val="00D342FA"/>
    <w:rsid w:val="00D36DD7"/>
    <w:rsid w:val="00D54B5E"/>
    <w:rsid w:val="00D56AFD"/>
    <w:rsid w:val="00D6028E"/>
    <w:rsid w:val="00D6398B"/>
    <w:rsid w:val="00DD05EE"/>
    <w:rsid w:val="00DE68CE"/>
    <w:rsid w:val="00DF2F3B"/>
    <w:rsid w:val="00E01A41"/>
    <w:rsid w:val="00E031F6"/>
    <w:rsid w:val="00E20A22"/>
    <w:rsid w:val="00E27965"/>
    <w:rsid w:val="00E41CF3"/>
    <w:rsid w:val="00E66C62"/>
    <w:rsid w:val="00E81699"/>
    <w:rsid w:val="00E81B93"/>
    <w:rsid w:val="00E84842"/>
    <w:rsid w:val="00E95AD9"/>
    <w:rsid w:val="00EA4791"/>
    <w:rsid w:val="00EA5465"/>
    <w:rsid w:val="00EC78DE"/>
    <w:rsid w:val="00ED3D75"/>
    <w:rsid w:val="00ED6D54"/>
    <w:rsid w:val="00EF1C44"/>
    <w:rsid w:val="00F07A3E"/>
    <w:rsid w:val="00F16568"/>
    <w:rsid w:val="00F302E0"/>
    <w:rsid w:val="00F33697"/>
    <w:rsid w:val="00F36524"/>
    <w:rsid w:val="00F36AEA"/>
    <w:rsid w:val="00F36F0E"/>
    <w:rsid w:val="00F43AD1"/>
    <w:rsid w:val="00F46D88"/>
    <w:rsid w:val="00F539D9"/>
    <w:rsid w:val="00F62348"/>
    <w:rsid w:val="00F629AF"/>
    <w:rsid w:val="00F8275A"/>
    <w:rsid w:val="00F842EF"/>
    <w:rsid w:val="00F85D6C"/>
    <w:rsid w:val="00F95C95"/>
    <w:rsid w:val="00FA0F7F"/>
    <w:rsid w:val="00FB09DD"/>
    <w:rsid w:val="00FB28B7"/>
    <w:rsid w:val="00FE2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TotalTime>
  <Pages>5</Pages>
  <Words>1904</Words>
  <Characters>10859</Characters>
  <Application>Microsoft Office Word</Application>
  <DocSecurity>0</DocSecurity>
  <Lines>90</Lines>
  <Paragraphs>25</Paragraphs>
  <ScaleCrop>false</ScaleCrop>
  <Company/>
  <LinksUpToDate>false</LinksUpToDate>
  <CharactersWithSpaces>12738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253</cp:revision>
  <dcterms:created xsi:type="dcterms:W3CDTF">2023-02-17T05:35:00Z</dcterms:created>
  <dcterms:modified xsi:type="dcterms:W3CDTF">2023-04-07T08:49:00Z</dcterms:modified>
</cp:coreProperties>
</file>